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285F" w:rsidRDefault="00D06177">
      <w:pPr>
        <w:jc w:val="center"/>
        <w:rPr>
          <w:b/>
          <w:sz w:val="36"/>
          <w:szCs w:val="36"/>
        </w:rPr>
      </w:pPr>
      <w:r>
        <w:rPr>
          <w:rFonts w:ascii="Arial Unicode MS" w:eastAsia="Arial Unicode MS" w:hAnsi="Arial Unicode MS" w:cs="Arial Unicode MS"/>
          <w:b/>
          <w:sz w:val="36"/>
          <w:szCs w:val="36"/>
        </w:rPr>
        <w:t>2021</w:t>
      </w:r>
      <w:r>
        <w:rPr>
          <w:rFonts w:ascii="Arial Unicode MS" w:eastAsia="Arial Unicode MS" w:hAnsi="Arial Unicode MS" w:cs="Arial Unicode MS"/>
          <w:b/>
          <w:sz w:val="36"/>
          <w:szCs w:val="36"/>
        </w:rPr>
        <w:t>年寒假</w:t>
      </w:r>
    </w:p>
    <w:p w:rsidR="004F285F" w:rsidRDefault="00D06177">
      <w:pPr>
        <w:jc w:val="center"/>
        <w:rPr>
          <w:b/>
          <w:sz w:val="36"/>
          <w:szCs w:val="36"/>
        </w:rPr>
      </w:pPr>
      <w:r>
        <w:rPr>
          <w:rFonts w:ascii="Arial Unicode MS" w:eastAsia="Arial Unicode MS" w:hAnsi="Arial Unicode MS" w:cs="Arial Unicode MS"/>
          <w:b/>
          <w:sz w:val="36"/>
          <w:szCs w:val="36"/>
        </w:rPr>
        <w:t>麻省理工学院</w:t>
      </w:r>
      <w:r>
        <w:rPr>
          <w:rFonts w:ascii="Arial Unicode MS" w:eastAsia="Arial Unicode MS" w:hAnsi="Arial Unicode MS" w:cs="Arial Unicode MS"/>
          <w:b/>
          <w:sz w:val="36"/>
          <w:szCs w:val="36"/>
        </w:rPr>
        <w:t xml:space="preserve"> “AI+X” Blended Learning </w:t>
      </w:r>
      <w:r>
        <w:rPr>
          <w:rFonts w:ascii="Arial Unicode MS" w:eastAsia="Arial Unicode MS" w:hAnsi="Arial Unicode MS" w:cs="Arial Unicode MS"/>
          <w:b/>
          <w:sz w:val="36"/>
          <w:szCs w:val="36"/>
        </w:rPr>
        <w:t>官方课程项目</w:t>
      </w:r>
    </w:p>
    <w:p w:rsidR="004F285F" w:rsidRDefault="00D06177">
      <w:pPr>
        <w:jc w:val="center"/>
        <w:rPr>
          <w:b/>
          <w:sz w:val="36"/>
          <w:szCs w:val="36"/>
        </w:rPr>
      </w:pPr>
      <w:r>
        <w:rPr>
          <w:rFonts w:ascii="Arial Unicode MS" w:eastAsia="Arial Unicode MS" w:hAnsi="Arial Unicode MS" w:cs="Arial Unicode MS"/>
          <w:b/>
          <w:sz w:val="36"/>
          <w:szCs w:val="36"/>
        </w:rPr>
        <w:t>上海大学</w:t>
      </w:r>
      <w:r>
        <w:rPr>
          <w:rFonts w:ascii="Arial Unicode MS" w:eastAsia="Arial Unicode MS" w:hAnsi="Arial Unicode MS" w:cs="Arial Unicode MS"/>
          <w:b/>
          <w:sz w:val="36"/>
          <w:szCs w:val="36"/>
        </w:rPr>
        <w:t xml:space="preserve"> </w:t>
      </w:r>
      <w:r>
        <w:rPr>
          <w:rFonts w:ascii="Arial Unicode MS" w:eastAsia="Arial Unicode MS" w:hAnsi="Arial Unicode MS" w:cs="Arial Unicode MS"/>
          <w:b/>
          <w:sz w:val="36"/>
          <w:szCs w:val="36"/>
        </w:rPr>
        <w:t>招生简章</w:t>
      </w:r>
    </w:p>
    <w:p w:rsidR="004F285F" w:rsidRDefault="004F285F">
      <w:pPr>
        <w:rPr>
          <w:sz w:val="20"/>
          <w:szCs w:val="20"/>
        </w:rPr>
      </w:pPr>
    </w:p>
    <w:p w:rsidR="004F285F" w:rsidRDefault="00D06177">
      <w:pPr>
        <w:rPr>
          <w:color w:val="0000FF"/>
          <w:sz w:val="20"/>
          <w:szCs w:val="20"/>
        </w:rPr>
      </w:pPr>
      <w:r>
        <w:rPr>
          <w:noProof/>
          <w:color w:val="0000FF"/>
          <w:sz w:val="20"/>
          <w:szCs w:val="20"/>
          <w:lang w:val="en-US"/>
        </w:rPr>
        <w:drawing>
          <wp:inline distT="114300" distB="114300" distL="114300" distR="114300">
            <wp:extent cx="5943600" cy="4457700"/>
            <wp:effectExtent l="0" t="0" r="0" b="0"/>
            <wp:docPr id="1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4F285F" w:rsidRDefault="004F285F">
      <w:pPr>
        <w:rPr>
          <w:color w:val="0000FF"/>
          <w:sz w:val="20"/>
          <w:szCs w:val="20"/>
        </w:rPr>
      </w:pPr>
    </w:p>
    <w:p w:rsidR="004F285F" w:rsidRDefault="00D06177">
      <w:pPr>
        <w:rPr>
          <w:b/>
          <w:color w:val="0000FF"/>
          <w:sz w:val="20"/>
          <w:szCs w:val="20"/>
        </w:rPr>
      </w:pPr>
      <w:r>
        <w:rPr>
          <w:rFonts w:ascii="Arial Unicode MS" w:eastAsia="Arial Unicode MS" w:hAnsi="Arial Unicode MS" w:cs="Arial Unicode MS"/>
          <w:b/>
          <w:color w:val="0000FF"/>
          <w:sz w:val="20"/>
          <w:szCs w:val="20"/>
        </w:rPr>
        <w:t>课程项目简介：</w:t>
      </w:r>
    </w:p>
    <w:p w:rsidR="004F285F" w:rsidRDefault="004F285F">
      <w:pPr>
        <w:rPr>
          <w:color w:val="0000FF"/>
          <w:sz w:val="20"/>
          <w:szCs w:val="20"/>
        </w:rPr>
      </w:pPr>
    </w:p>
    <w:p w:rsidR="004F285F" w:rsidRDefault="00D06177">
      <w:pPr>
        <w:rPr>
          <w:sz w:val="20"/>
          <w:szCs w:val="20"/>
        </w:rPr>
      </w:pPr>
      <w:r>
        <w:rPr>
          <w:rFonts w:ascii="Arial Unicode MS" w:eastAsia="Arial Unicode MS" w:hAnsi="Arial Unicode MS" w:cs="Arial Unicode MS"/>
          <w:sz w:val="20"/>
          <w:szCs w:val="20"/>
        </w:rPr>
        <w:t>麻省理工学院</w:t>
      </w:r>
      <w:r>
        <w:rPr>
          <w:rFonts w:ascii="Arial Unicode MS" w:eastAsia="Arial Unicode MS" w:hAnsi="Arial Unicode MS" w:cs="Arial Unicode MS"/>
          <w:sz w:val="20"/>
          <w:szCs w:val="20"/>
        </w:rPr>
        <w:t xml:space="preserve"> “AI+X” Blended Learning </w:t>
      </w:r>
      <w:r>
        <w:rPr>
          <w:rFonts w:ascii="Arial Unicode MS" w:eastAsia="Arial Unicode MS" w:hAnsi="Arial Unicode MS" w:cs="Arial Unicode MS"/>
          <w:sz w:val="20"/>
          <w:szCs w:val="20"/>
        </w:rPr>
        <w:t>官方课程项目以人工智能及其交叉领域为学科范围，</w:t>
      </w:r>
      <w:r>
        <w:rPr>
          <w:rFonts w:ascii="Arial Unicode MS" w:eastAsia="Arial Unicode MS" w:hAnsi="Arial Unicode MS" w:cs="Arial Unicode MS"/>
          <w:sz w:val="20"/>
          <w:szCs w:val="20"/>
          <w:highlight w:val="white"/>
        </w:rPr>
        <w:t>长期致力于</w:t>
      </w:r>
      <w:r>
        <w:rPr>
          <w:rFonts w:ascii="Arial Unicode MS" w:eastAsia="Arial Unicode MS" w:hAnsi="Arial Unicode MS" w:cs="Arial Unicode MS"/>
          <w:sz w:val="20"/>
          <w:szCs w:val="20"/>
        </w:rPr>
        <w:t>为全世界的大学生全面提升其学术、科研、实践应用、</w:t>
      </w:r>
      <w:proofErr w:type="gramStart"/>
      <w:r>
        <w:rPr>
          <w:rFonts w:ascii="Arial Unicode MS" w:eastAsia="Arial Unicode MS" w:hAnsi="Arial Unicode MS" w:cs="Arial Unicode MS"/>
          <w:sz w:val="20"/>
          <w:szCs w:val="20"/>
        </w:rPr>
        <w:t>软实力</w:t>
      </w:r>
      <w:proofErr w:type="gramEnd"/>
      <w:r>
        <w:rPr>
          <w:rFonts w:ascii="Arial Unicode MS" w:eastAsia="Arial Unicode MS" w:hAnsi="Arial Unicode MS" w:cs="Arial Unicode MS"/>
          <w:sz w:val="20"/>
          <w:szCs w:val="20"/>
        </w:rPr>
        <w:t>等四方面综合实力。</w:t>
      </w:r>
    </w:p>
    <w:p w:rsidR="004F285F" w:rsidRDefault="004F285F">
      <w:pPr>
        <w:rPr>
          <w:sz w:val="20"/>
          <w:szCs w:val="20"/>
        </w:rPr>
      </w:pPr>
    </w:p>
    <w:p w:rsidR="004F285F" w:rsidRDefault="00D06177">
      <w:pPr>
        <w:rPr>
          <w:sz w:val="20"/>
          <w:szCs w:val="20"/>
        </w:rPr>
      </w:pPr>
      <w:r>
        <w:rPr>
          <w:rFonts w:ascii="Arial Unicode MS" w:eastAsia="Arial Unicode MS" w:hAnsi="Arial Unicode MS" w:cs="Arial Unicode MS"/>
          <w:sz w:val="20"/>
          <w:szCs w:val="20"/>
        </w:rPr>
        <w:t>课程项目以</w:t>
      </w:r>
      <w:r>
        <w:rPr>
          <w:rFonts w:ascii="Arial Unicode MS" w:eastAsia="Arial Unicode MS" w:hAnsi="Arial Unicode MS" w:cs="Arial Unicode MS"/>
          <w:sz w:val="20"/>
          <w:szCs w:val="20"/>
        </w:rPr>
        <w:t xml:space="preserve">Blended Learning </w:t>
      </w:r>
      <w:r>
        <w:rPr>
          <w:rFonts w:ascii="Arial Unicode MS" w:eastAsia="Arial Unicode MS" w:hAnsi="Arial Unicode MS" w:cs="Arial Unicode MS"/>
          <w:sz w:val="20"/>
          <w:szCs w:val="20"/>
        </w:rPr>
        <w:t>（融合式学习）为教学法，提供线上</w:t>
      </w:r>
      <w:r>
        <w:rPr>
          <w:rFonts w:ascii="Arial Unicode MS" w:eastAsia="Arial Unicode MS" w:hAnsi="Arial Unicode MS" w:cs="Arial Unicode MS"/>
          <w:sz w:val="20"/>
          <w:szCs w:val="20"/>
        </w:rPr>
        <w:t>SPOC</w:t>
      </w:r>
      <w:r>
        <w:rPr>
          <w:rFonts w:ascii="Arial Unicode MS" w:eastAsia="Arial Unicode MS" w:hAnsi="Arial Unicode MS" w:cs="Arial Unicode MS"/>
          <w:sz w:val="20"/>
          <w:szCs w:val="20"/>
        </w:rPr>
        <w:t>、线上</w:t>
      </w:r>
      <w:r>
        <w:rPr>
          <w:rFonts w:ascii="Arial Unicode MS" w:eastAsia="Arial Unicode MS" w:hAnsi="Arial Unicode MS" w:cs="Arial Unicode MS"/>
          <w:sz w:val="20"/>
          <w:szCs w:val="20"/>
        </w:rPr>
        <w:t>PBL</w:t>
      </w:r>
      <w:r>
        <w:rPr>
          <w:rFonts w:ascii="Arial Unicode MS" w:eastAsia="Arial Unicode MS" w:hAnsi="Arial Unicode MS" w:cs="Arial Unicode MS"/>
          <w:sz w:val="20"/>
          <w:szCs w:val="20"/>
        </w:rPr>
        <w:t>以及线下</w:t>
      </w:r>
      <w:proofErr w:type="spellStart"/>
      <w:r>
        <w:rPr>
          <w:rFonts w:ascii="Arial Unicode MS" w:eastAsia="Arial Unicode MS" w:hAnsi="Arial Unicode MS" w:cs="Arial Unicode MS"/>
          <w:sz w:val="20"/>
          <w:szCs w:val="20"/>
        </w:rPr>
        <w:t>Bootcamp</w:t>
      </w:r>
      <w:proofErr w:type="spellEnd"/>
      <w:r>
        <w:rPr>
          <w:rFonts w:ascii="Arial Unicode MS" w:eastAsia="Arial Unicode MS" w:hAnsi="Arial Unicode MS" w:cs="Arial Unicode MS"/>
          <w:sz w:val="20"/>
          <w:szCs w:val="20"/>
        </w:rPr>
        <w:t>的课程模块，项目覆盖全年，学生可灵活选择。</w:t>
      </w:r>
    </w:p>
    <w:p w:rsidR="004F285F" w:rsidRDefault="004F285F">
      <w:pPr>
        <w:rPr>
          <w:sz w:val="20"/>
          <w:szCs w:val="20"/>
        </w:rPr>
      </w:pPr>
    </w:p>
    <w:p w:rsidR="004F285F" w:rsidRDefault="00D06177">
      <w:pPr>
        <w:rPr>
          <w:color w:val="0000FF"/>
          <w:sz w:val="20"/>
          <w:szCs w:val="20"/>
        </w:rPr>
      </w:pPr>
      <w:r>
        <w:rPr>
          <w:noProof/>
          <w:color w:val="0000FF"/>
          <w:sz w:val="20"/>
          <w:szCs w:val="20"/>
          <w:lang w:val="en-US"/>
        </w:rPr>
        <w:lastRenderedPageBreak/>
        <w:drawing>
          <wp:inline distT="114300" distB="114300" distL="114300" distR="114300">
            <wp:extent cx="5943600" cy="1885950"/>
            <wp:effectExtent l="0" t="0" r="0" b="0"/>
            <wp:docPr id="3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 t="25981" b="1419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8859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4F285F" w:rsidRDefault="00D06177">
      <w:pPr>
        <w:rPr>
          <w:b/>
          <w:color w:val="0000FF"/>
          <w:sz w:val="20"/>
          <w:szCs w:val="20"/>
        </w:rPr>
      </w:pPr>
      <w:r>
        <w:rPr>
          <w:rFonts w:ascii="Arial Unicode MS" w:eastAsia="Arial Unicode MS" w:hAnsi="Arial Unicode MS" w:cs="Arial Unicode MS"/>
          <w:b/>
          <w:color w:val="0000FF"/>
          <w:sz w:val="20"/>
          <w:szCs w:val="20"/>
        </w:rPr>
        <w:t>课程项目成果：</w:t>
      </w:r>
    </w:p>
    <w:p w:rsidR="004F285F" w:rsidRDefault="004F285F">
      <w:pPr>
        <w:rPr>
          <w:color w:val="0000FF"/>
          <w:sz w:val="20"/>
          <w:szCs w:val="20"/>
        </w:rPr>
      </w:pPr>
    </w:p>
    <w:p w:rsidR="004F285F" w:rsidRDefault="00D06177">
      <w:pPr>
        <w:rPr>
          <w:b/>
          <w:sz w:val="20"/>
          <w:szCs w:val="20"/>
        </w:rPr>
      </w:pPr>
      <w:r>
        <w:rPr>
          <w:rFonts w:ascii="Arial Unicode MS" w:eastAsia="Arial Unicode MS" w:hAnsi="Arial Unicode MS" w:cs="Arial Unicode MS"/>
          <w:b/>
          <w:sz w:val="20"/>
          <w:szCs w:val="20"/>
        </w:rPr>
        <w:t>完成</w:t>
      </w:r>
      <w:r>
        <w:rPr>
          <w:rFonts w:ascii="Arial Unicode MS" w:eastAsia="Arial Unicode MS" w:hAnsi="Arial Unicode MS" w:cs="Arial Unicode MS"/>
          <w:b/>
          <w:sz w:val="20"/>
          <w:szCs w:val="20"/>
        </w:rPr>
        <w:t>SPOC</w:t>
      </w:r>
      <w:r>
        <w:rPr>
          <w:rFonts w:ascii="Arial Unicode MS" w:eastAsia="Arial Unicode MS" w:hAnsi="Arial Unicode MS" w:cs="Arial Unicode MS"/>
          <w:b/>
          <w:sz w:val="20"/>
          <w:szCs w:val="20"/>
        </w:rPr>
        <w:t>即可获得：</w:t>
      </w:r>
    </w:p>
    <w:p w:rsidR="004F285F" w:rsidRDefault="004F285F">
      <w:pPr>
        <w:rPr>
          <w:b/>
          <w:sz w:val="20"/>
          <w:szCs w:val="20"/>
        </w:rPr>
      </w:pPr>
    </w:p>
    <w:p w:rsidR="004F285F" w:rsidRDefault="00D06177">
      <w:pPr>
        <w:numPr>
          <w:ilvl w:val="0"/>
          <w:numId w:val="5"/>
        </w:numPr>
        <w:rPr>
          <w:b/>
          <w:sz w:val="20"/>
          <w:szCs w:val="20"/>
        </w:rPr>
      </w:pPr>
      <w:r>
        <w:rPr>
          <w:rFonts w:ascii="Arial Unicode MS" w:eastAsia="Arial Unicode MS" w:hAnsi="Arial Unicode MS" w:cs="Arial Unicode MS"/>
          <w:b/>
          <w:sz w:val="20"/>
          <w:szCs w:val="20"/>
        </w:rPr>
        <w:t>麻省理工学院官方证书</w:t>
      </w:r>
      <w:r>
        <w:rPr>
          <w:rFonts w:ascii="Arial Unicode MS" w:eastAsia="Arial Unicode MS" w:hAnsi="Arial Unicode MS" w:cs="Arial Unicode MS"/>
          <w:b/>
          <w:sz w:val="20"/>
          <w:szCs w:val="20"/>
        </w:rPr>
        <w:t xml:space="preserve"> </w:t>
      </w:r>
    </w:p>
    <w:p w:rsidR="004F285F" w:rsidRDefault="00D06177">
      <w:pPr>
        <w:rPr>
          <w:sz w:val="20"/>
          <w:szCs w:val="20"/>
        </w:rPr>
      </w:pPr>
      <w:r>
        <w:rPr>
          <w:rFonts w:ascii="Arial Unicode MS" w:eastAsia="Arial Unicode MS" w:hAnsi="Arial Unicode MS" w:cs="Arial Unicode MS"/>
          <w:sz w:val="20"/>
          <w:szCs w:val="20"/>
        </w:rPr>
        <w:t>完成</w:t>
      </w:r>
      <w:r>
        <w:rPr>
          <w:rFonts w:ascii="Arial Unicode MS" w:eastAsia="Arial Unicode MS" w:hAnsi="Arial Unicode MS" w:cs="Arial Unicode MS"/>
          <w:sz w:val="20"/>
          <w:szCs w:val="20"/>
        </w:rPr>
        <w:t xml:space="preserve"> SPOC </w:t>
      </w:r>
      <w:r>
        <w:rPr>
          <w:rFonts w:ascii="Arial Unicode MS" w:eastAsia="Arial Unicode MS" w:hAnsi="Arial Unicode MS" w:cs="Arial Unicode MS"/>
          <w:sz w:val="20"/>
          <w:szCs w:val="20"/>
        </w:rPr>
        <w:t>课程项目即可获得麻省理工学院官方证书，每一份证书均含有单独链接可链接至</w:t>
      </w:r>
      <w:r>
        <w:rPr>
          <w:rFonts w:ascii="Arial Unicode MS" w:eastAsia="Arial Unicode MS" w:hAnsi="Arial Unicode MS" w:cs="Arial Unicode MS"/>
          <w:sz w:val="20"/>
          <w:szCs w:val="20"/>
        </w:rPr>
        <w:t>MIT</w:t>
      </w:r>
      <w:proofErr w:type="gramStart"/>
      <w:r>
        <w:rPr>
          <w:rFonts w:ascii="Arial Unicode MS" w:eastAsia="Arial Unicode MS" w:hAnsi="Arial Unicode MS" w:cs="Arial Unicode MS"/>
          <w:sz w:val="20"/>
          <w:szCs w:val="20"/>
        </w:rPr>
        <w:t>官网档案</w:t>
      </w:r>
      <w:proofErr w:type="gramEnd"/>
      <w:r>
        <w:rPr>
          <w:rFonts w:ascii="Arial Unicode MS" w:eastAsia="Arial Unicode MS" w:hAnsi="Arial Unicode MS" w:cs="Arial Unicode MS"/>
          <w:sz w:val="20"/>
          <w:szCs w:val="20"/>
        </w:rPr>
        <w:t>查询。证书在美国高校、企业间得到广泛认可，获得者可将证书在线链接至个人档案（如</w:t>
      </w:r>
      <w:proofErr w:type="spellStart"/>
      <w:r>
        <w:rPr>
          <w:rFonts w:ascii="Arial Unicode MS" w:eastAsia="Arial Unicode MS" w:hAnsi="Arial Unicode MS" w:cs="Arial Unicode MS"/>
          <w:sz w:val="20"/>
          <w:szCs w:val="20"/>
        </w:rPr>
        <w:t>Linkedin</w:t>
      </w:r>
      <w:proofErr w:type="spellEnd"/>
      <w:r>
        <w:rPr>
          <w:rFonts w:ascii="Arial Unicode MS" w:eastAsia="Arial Unicode MS" w:hAnsi="Arial Unicode MS" w:cs="Arial Unicode MS"/>
          <w:sz w:val="20"/>
          <w:szCs w:val="20"/>
        </w:rPr>
        <w:t>）。</w:t>
      </w:r>
    </w:p>
    <w:p w:rsidR="004F285F" w:rsidRDefault="004F285F">
      <w:pPr>
        <w:rPr>
          <w:sz w:val="20"/>
          <w:szCs w:val="20"/>
        </w:rPr>
      </w:pPr>
    </w:p>
    <w:p w:rsidR="004F285F" w:rsidRDefault="00D06177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rPr>
          <w:b/>
          <w:sz w:val="20"/>
          <w:szCs w:val="20"/>
        </w:rPr>
      </w:pPr>
      <w:r>
        <w:rPr>
          <w:rFonts w:ascii="Arial Unicode MS" w:eastAsia="Arial Unicode MS" w:hAnsi="Arial Unicode MS" w:cs="Arial Unicode MS"/>
          <w:b/>
          <w:sz w:val="20"/>
          <w:szCs w:val="20"/>
        </w:rPr>
        <w:t>学分认可</w:t>
      </w:r>
    </w:p>
    <w:p w:rsidR="004F285F" w:rsidRDefault="00D06177">
      <w:pPr>
        <w:rPr>
          <w:sz w:val="20"/>
          <w:szCs w:val="20"/>
        </w:rPr>
      </w:pPr>
      <w:r>
        <w:rPr>
          <w:rFonts w:ascii="Arial Unicode MS" w:eastAsia="Arial Unicode MS" w:hAnsi="Arial Unicode MS" w:cs="Arial Unicode MS"/>
          <w:sz w:val="20"/>
          <w:szCs w:val="20"/>
        </w:rPr>
        <w:t>完成</w:t>
      </w:r>
      <w:r>
        <w:rPr>
          <w:rFonts w:ascii="Arial Unicode MS" w:eastAsia="Arial Unicode MS" w:hAnsi="Arial Unicode MS" w:cs="Arial Unicode MS"/>
          <w:sz w:val="20"/>
          <w:szCs w:val="20"/>
        </w:rPr>
        <w:t>SPOC</w:t>
      </w:r>
      <w:r>
        <w:rPr>
          <w:rFonts w:ascii="Arial Unicode MS" w:eastAsia="Arial Unicode MS" w:hAnsi="Arial Unicode MS" w:cs="Arial Unicode MS"/>
          <w:sz w:val="20"/>
          <w:szCs w:val="20"/>
        </w:rPr>
        <w:t>课程即可获得</w:t>
      </w:r>
      <w:r>
        <w:rPr>
          <w:rFonts w:ascii="Arial Unicode MS" w:eastAsia="Arial Unicode MS" w:hAnsi="Arial Unicode MS" w:cs="Arial Unicode MS"/>
          <w:sz w:val="20"/>
          <w:szCs w:val="20"/>
        </w:rPr>
        <w:t>2</w:t>
      </w:r>
      <w:r>
        <w:rPr>
          <w:rFonts w:ascii="Arial Unicode MS" w:eastAsia="Arial Unicode MS" w:hAnsi="Arial Unicode MS" w:cs="Arial Unicode MS"/>
          <w:sz w:val="20"/>
          <w:szCs w:val="20"/>
        </w:rPr>
        <w:t>学分的</w:t>
      </w:r>
      <w:r>
        <w:rPr>
          <w:rFonts w:ascii="Arial Unicode MS" w:eastAsia="Arial Unicode MS" w:hAnsi="Arial Unicode MS" w:cs="Arial Unicode MS"/>
          <w:sz w:val="20"/>
          <w:szCs w:val="20"/>
        </w:rPr>
        <w:t>“</w:t>
      </w:r>
      <w:r>
        <w:rPr>
          <w:rFonts w:ascii="Arial Unicode MS" w:eastAsia="Arial Unicode MS" w:hAnsi="Arial Unicode MS" w:cs="Arial Unicode MS"/>
          <w:sz w:val="20"/>
          <w:szCs w:val="20"/>
        </w:rPr>
        <w:t>实践类学分</w:t>
      </w:r>
      <w:r>
        <w:rPr>
          <w:rFonts w:ascii="Arial Unicode MS" w:eastAsia="Arial Unicode MS" w:hAnsi="Arial Unicode MS" w:cs="Arial Unicode MS"/>
          <w:sz w:val="20"/>
          <w:szCs w:val="20"/>
        </w:rPr>
        <w:t>”</w:t>
      </w:r>
      <w:r>
        <w:rPr>
          <w:rFonts w:ascii="Arial Unicode MS" w:eastAsia="Arial Unicode MS" w:hAnsi="Arial Unicode MS" w:cs="Arial Unicode MS"/>
          <w:sz w:val="20"/>
          <w:szCs w:val="20"/>
        </w:rPr>
        <w:t>，全美通用。</w:t>
      </w:r>
    </w:p>
    <w:p w:rsidR="004F285F" w:rsidRDefault="004F285F">
      <w:pPr>
        <w:rPr>
          <w:sz w:val="20"/>
          <w:szCs w:val="20"/>
        </w:rPr>
      </w:pPr>
    </w:p>
    <w:p w:rsidR="004F285F" w:rsidRDefault="00D06177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rPr>
          <w:b/>
          <w:sz w:val="20"/>
          <w:szCs w:val="20"/>
        </w:rPr>
      </w:pPr>
      <w:r>
        <w:rPr>
          <w:rFonts w:ascii="Arial Unicode MS" w:eastAsia="Arial Unicode MS" w:hAnsi="Arial Unicode MS" w:cs="Arial Unicode MS"/>
          <w:b/>
          <w:sz w:val="20"/>
          <w:szCs w:val="20"/>
        </w:rPr>
        <w:t>实习或全职工作机会</w:t>
      </w:r>
    </w:p>
    <w:p w:rsidR="004F285F" w:rsidRDefault="00D06177">
      <w:pPr>
        <w:rPr>
          <w:sz w:val="20"/>
          <w:szCs w:val="20"/>
        </w:rPr>
      </w:pPr>
      <w:r>
        <w:rPr>
          <w:rFonts w:ascii="Arial Unicode MS" w:eastAsia="Arial Unicode MS" w:hAnsi="Arial Unicode MS" w:cs="Arial Unicode MS"/>
          <w:sz w:val="20"/>
          <w:szCs w:val="20"/>
        </w:rPr>
        <w:t xml:space="preserve">SPOC </w:t>
      </w:r>
      <w:r>
        <w:rPr>
          <w:rFonts w:ascii="Arial Unicode MS" w:eastAsia="Arial Unicode MS" w:hAnsi="Arial Unicode MS" w:cs="Arial Unicode MS"/>
          <w:sz w:val="20"/>
          <w:szCs w:val="20"/>
        </w:rPr>
        <w:t>完成后，学习者即可开始在</w:t>
      </w:r>
      <w:r>
        <w:rPr>
          <w:rFonts w:ascii="Arial Unicode MS" w:eastAsia="Arial Unicode MS" w:hAnsi="Arial Unicode MS" w:cs="Arial Unicode MS"/>
          <w:sz w:val="20"/>
          <w:szCs w:val="20"/>
        </w:rPr>
        <w:t xml:space="preserve"> Career Coach (</w:t>
      </w:r>
      <w:r>
        <w:rPr>
          <w:rFonts w:ascii="Arial Unicode MS" w:eastAsia="Arial Unicode MS" w:hAnsi="Arial Unicode MS" w:cs="Arial Unicode MS"/>
          <w:sz w:val="20"/>
          <w:szCs w:val="20"/>
        </w:rPr>
        <w:t>项目就业顾问）的指导帮助下开始申请</w:t>
      </w:r>
      <w:r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proofErr w:type="gramStart"/>
      <w:r>
        <w:rPr>
          <w:rFonts w:ascii="Arial Unicode MS" w:eastAsia="Arial Unicode MS" w:hAnsi="Arial Unicode MS" w:cs="Arial Unicode MS"/>
          <w:sz w:val="20"/>
          <w:szCs w:val="20"/>
        </w:rPr>
        <w:t>”</w:t>
      </w:r>
      <w:proofErr w:type="gramEnd"/>
      <w:r>
        <w:rPr>
          <w:rFonts w:ascii="Arial Unicode MS" w:eastAsia="Arial Unicode MS" w:hAnsi="Arial Unicode MS" w:cs="Arial Unicode MS"/>
          <w:sz w:val="20"/>
          <w:szCs w:val="20"/>
        </w:rPr>
        <w:t xml:space="preserve">Talent Community“ </w:t>
      </w:r>
      <w:r>
        <w:rPr>
          <w:rFonts w:ascii="Arial Unicode MS" w:eastAsia="Arial Unicode MS" w:hAnsi="Arial Unicode MS" w:cs="Arial Unicode MS"/>
          <w:sz w:val="20"/>
          <w:szCs w:val="20"/>
        </w:rPr>
        <w:t>计划下的任意实习或全职职位。该机会将保留直至学习者成功就职，不限推荐次数。</w:t>
      </w:r>
    </w:p>
    <w:p w:rsidR="004F285F" w:rsidRDefault="004F285F">
      <w:pPr>
        <w:rPr>
          <w:sz w:val="20"/>
          <w:szCs w:val="20"/>
        </w:rPr>
      </w:pPr>
    </w:p>
    <w:p w:rsidR="004F285F" w:rsidRDefault="00D06177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rPr>
          <w:b/>
          <w:sz w:val="20"/>
          <w:szCs w:val="20"/>
        </w:rPr>
      </w:pPr>
      <w:r>
        <w:rPr>
          <w:rFonts w:ascii="Arial Unicode MS" w:eastAsia="Arial Unicode MS" w:hAnsi="Arial Unicode MS" w:cs="Arial Unicode MS"/>
          <w:b/>
          <w:sz w:val="20"/>
          <w:szCs w:val="20"/>
        </w:rPr>
        <w:t>学习轨迹分析报告</w:t>
      </w:r>
      <w:r>
        <w:rPr>
          <w:rFonts w:ascii="Arial Unicode MS" w:eastAsia="Arial Unicode MS" w:hAnsi="Arial Unicode MS" w:cs="Arial Unicode MS"/>
          <w:b/>
          <w:sz w:val="20"/>
          <w:szCs w:val="20"/>
        </w:rPr>
        <w:t xml:space="preserve"> </w:t>
      </w:r>
    </w:p>
    <w:p w:rsidR="004F285F" w:rsidRDefault="00D06177">
      <w:pPr>
        <w:rPr>
          <w:sz w:val="20"/>
          <w:szCs w:val="20"/>
        </w:rPr>
      </w:pPr>
      <w:r>
        <w:rPr>
          <w:rFonts w:ascii="Arial Unicode MS" w:eastAsia="Arial Unicode MS" w:hAnsi="Arial Unicode MS" w:cs="Arial Unicode MS"/>
          <w:sz w:val="20"/>
          <w:szCs w:val="20"/>
        </w:rPr>
        <w:t>取代传统成绩单，学习者将获得数据化、可视化的学习轨迹分析报告，清楚了解及比较自身与班级平均水平的差异。</w:t>
      </w:r>
    </w:p>
    <w:p w:rsidR="004F285F" w:rsidRDefault="004F285F">
      <w:pPr>
        <w:rPr>
          <w:sz w:val="20"/>
          <w:szCs w:val="20"/>
        </w:rPr>
      </w:pPr>
    </w:p>
    <w:p w:rsidR="004F285F" w:rsidRDefault="00D06177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rPr>
          <w:b/>
          <w:sz w:val="20"/>
          <w:szCs w:val="20"/>
        </w:rPr>
      </w:pPr>
      <w:r>
        <w:rPr>
          <w:rFonts w:ascii="Arial Unicode MS" w:eastAsia="Arial Unicode MS" w:hAnsi="Arial Unicode MS" w:cs="Arial Unicode MS"/>
          <w:b/>
          <w:sz w:val="20"/>
          <w:szCs w:val="20"/>
        </w:rPr>
        <w:t>综合</w:t>
      </w:r>
      <w:proofErr w:type="gramStart"/>
      <w:r>
        <w:rPr>
          <w:rFonts w:ascii="Arial Unicode MS" w:eastAsia="Arial Unicode MS" w:hAnsi="Arial Unicode MS" w:cs="Arial Unicode MS"/>
          <w:b/>
          <w:sz w:val="20"/>
          <w:szCs w:val="20"/>
        </w:rPr>
        <w:t>软实力</w:t>
      </w:r>
      <w:proofErr w:type="gramEnd"/>
      <w:r>
        <w:rPr>
          <w:rFonts w:ascii="Arial Unicode MS" w:eastAsia="Arial Unicode MS" w:hAnsi="Arial Unicode MS" w:cs="Arial Unicode MS"/>
          <w:b/>
          <w:sz w:val="20"/>
          <w:szCs w:val="20"/>
        </w:rPr>
        <w:t>分析报告</w:t>
      </w:r>
      <w:r>
        <w:rPr>
          <w:rFonts w:ascii="Arial Unicode MS" w:eastAsia="Arial Unicode MS" w:hAnsi="Arial Unicode MS" w:cs="Arial Unicode MS"/>
          <w:b/>
          <w:sz w:val="20"/>
          <w:szCs w:val="20"/>
        </w:rPr>
        <w:t xml:space="preserve"> </w:t>
      </w:r>
    </w:p>
    <w:p w:rsidR="004F285F" w:rsidRDefault="00D06177">
      <w:pPr>
        <w:rPr>
          <w:sz w:val="20"/>
          <w:szCs w:val="20"/>
        </w:rPr>
      </w:pPr>
      <w:r>
        <w:rPr>
          <w:rFonts w:ascii="Arial Unicode MS" w:eastAsia="Arial Unicode MS" w:hAnsi="Arial Unicode MS" w:cs="Arial Unicode MS"/>
          <w:sz w:val="20"/>
          <w:szCs w:val="20"/>
        </w:rPr>
        <w:t>由剑桥大学（</w:t>
      </w:r>
      <w:r>
        <w:rPr>
          <w:rFonts w:ascii="Arial Unicode MS" w:eastAsia="Arial Unicode MS" w:hAnsi="Arial Unicode MS" w:cs="Arial Unicode MS"/>
          <w:sz w:val="20"/>
          <w:szCs w:val="20"/>
        </w:rPr>
        <w:t xml:space="preserve">University of Cambridge) </w:t>
      </w:r>
      <w:r>
        <w:rPr>
          <w:rFonts w:ascii="Arial Unicode MS" w:eastAsia="Arial Unicode MS" w:hAnsi="Arial Unicode MS" w:cs="Arial Unicode MS"/>
          <w:sz w:val="20"/>
          <w:szCs w:val="20"/>
        </w:rPr>
        <w:t>心理研究中心出具，为有求职需求的同学免费提供综合</w:t>
      </w:r>
      <w:proofErr w:type="gramStart"/>
      <w:r>
        <w:rPr>
          <w:rFonts w:ascii="Arial Unicode MS" w:eastAsia="Arial Unicode MS" w:hAnsi="Arial Unicode MS" w:cs="Arial Unicode MS"/>
          <w:sz w:val="20"/>
          <w:szCs w:val="20"/>
        </w:rPr>
        <w:t>软实力</w:t>
      </w:r>
      <w:proofErr w:type="gramEnd"/>
      <w:r>
        <w:rPr>
          <w:rFonts w:ascii="Arial Unicode MS" w:eastAsia="Arial Unicode MS" w:hAnsi="Arial Unicode MS" w:cs="Arial Unicode MS"/>
          <w:sz w:val="20"/>
          <w:szCs w:val="20"/>
        </w:rPr>
        <w:t>分析测试。</w:t>
      </w:r>
    </w:p>
    <w:p w:rsidR="004F285F" w:rsidRDefault="004F285F">
      <w:pPr>
        <w:rPr>
          <w:sz w:val="20"/>
          <w:szCs w:val="20"/>
        </w:rPr>
      </w:pPr>
    </w:p>
    <w:p w:rsidR="004F285F" w:rsidRDefault="00D06177">
      <w:pPr>
        <w:rPr>
          <w:b/>
          <w:sz w:val="20"/>
          <w:szCs w:val="20"/>
        </w:rPr>
      </w:pPr>
      <w:r>
        <w:rPr>
          <w:rFonts w:ascii="Arial Unicode MS" w:eastAsia="Arial Unicode MS" w:hAnsi="Arial Unicode MS" w:cs="Arial Unicode MS"/>
          <w:b/>
          <w:sz w:val="20"/>
          <w:szCs w:val="20"/>
        </w:rPr>
        <w:t>完成</w:t>
      </w:r>
      <w:r>
        <w:rPr>
          <w:rFonts w:ascii="Arial Unicode MS" w:eastAsia="Arial Unicode MS" w:hAnsi="Arial Unicode MS" w:cs="Arial Unicode MS"/>
          <w:b/>
          <w:sz w:val="20"/>
          <w:szCs w:val="20"/>
        </w:rPr>
        <w:t>PBL</w:t>
      </w:r>
      <w:r>
        <w:rPr>
          <w:rFonts w:ascii="Arial Unicode MS" w:eastAsia="Arial Unicode MS" w:hAnsi="Arial Unicode MS" w:cs="Arial Unicode MS"/>
          <w:b/>
          <w:sz w:val="20"/>
          <w:szCs w:val="20"/>
        </w:rPr>
        <w:t>即可获得</w:t>
      </w:r>
      <w:r>
        <w:rPr>
          <w:rFonts w:ascii="Arial Unicode MS" w:eastAsia="Arial Unicode MS" w:hAnsi="Arial Unicode MS" w:cs="Arial Unicode MS"/>
          <w:b/>
          <w:sz w:val="20"/>
          <w:szCs w:val="20"/>
        </w:rPr>
        <w:t>：</w:t>
      </w:r>
    </w:p>
    <w:p w:rsidR="004F285F" w:rsidRDefault="004F285F">
      <w:pPr>
        <w:rPr>
          <w:sz w:val="20"/>
          <w:szCs w:val="20"/>
        </w:rPr>
      </w:pPr>
    </w:p>
    <w:p w:rsidR="004F285F" w:rsidRDefault="00D06177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rPr>
          <w:b/>
          <w:sz w:val="20"/>
          <w:szCs w:val="20"/>
        </w:rPr>
      </w:pPr>
      <w:r>
        <w:rPr>
          <w:rFonts w:ascii="Arial Unicode MS" w:eastAsia="Arial Unicode MS" w:hAnsi="Arial Unicode MS" w:cs="Arial Unicode MS"/>
          <w:b/>
          <w:sz w:val="20"/>
          <w:szCs w:val="20"/>
        </w:rPr>
        <w:t>可发表的高质量科研论文</w:t>
      </w:r>
    </w:p>
    <w:p w:rsidR="004F285F" w:rsidRDefault="00D06177">
      <w:pPr>
        <w:rPr>
          <w:sz w:val="20"/>
          <w:szCs w:val="20"/>
        </w:rPr>
      </w:pPr>
      <w:r>
        <w:rPr>
          <w:rFonts w:ascii="Arial Unicode MS" w:eastAsia="Arial Unicode MS" w:hAnsi="Arial Unicode MS" w:cs="Arial Unicode MS"/>
          <w:sz w:val="20"/>
          <w:szCs w:val="20"/>
        </w:rPr>
        <w:lastRenderedPageBreak/>
        <w:t>通过</w:t>
      </w:r>
      <w:r>
        <w:rPr>
          <w:rFonts w:ascii="Arial Unicode MS" w:eastAsia="Arial Unicode MS" w:hAnsi="Arial Unicode MS" w:cs="Arial Unicode MS"/>
          <w:sz w:val="20"/>
          <w:szCs w:val="20"/>
        </w:rPr>
        <w:t>PBL</w:t>
      </w:r>
      <w:r>
        <w:rPr>
          <w:rFonts w:ascii="Arial Unicode MS" w:eastAsia="Arial Unicode MS" w:hAnsi="Arial Unicode MS" w:cs="Arial Unicode MS"/>
          <w:sz w:val="20"/>
          <w:szCs w:val="20"/>
        </w:rPr>
        <w:t>课程模块，麻省理工学院顶尖教授、研究院团队将带领学习者在</w:t>
      </w:r>
      <w:r>
        <w:rPr>
          <w:rFonts w:ascii="Arial Unicode MS" w:eastAsia="Arial Unicode MS" w:hAnsi="Arial Unicode MS" w:cs="Arial Unicode MS"/>
          <w:sz w:val="20"/>
          <w:szCs w:val="20"/>
        </w:rPr>
        <w:t xml:space="preserve">“AI+X” </w:t>
      </w:r>
      <w:r>
        <w:rPr>
          <w:rFonts w:ascii="Arial Unicode MS" w:eastAsia="Arial Unicode MS" w:hAnsi="Arial Unicode MS" w:cs="Arial Unicode MS"/>
          <w:sz w:val="20"/>
          <w:szCs w:val="20"/>
        </w:rPr>
        <w:t>领域下的某一方向进行</w:t>
      </w:r>
      <w:r>
        <w:rPr>
          <w:rFonts w:ascii="Arial Unicode MS" w:eastAsia="Arial Unicode MS" w:hAnsi="Arial Unicode MS" w:cs="Arial Unicode MS"/>
          <w:sz w:val="20"/>
          <w:szCs w:val="20"/>
        </w:rPr>
        <w:t>12</w:t>
      </w:r>
      <w:r>
        <w:rPr>
          <w:rFonts w:ascii="Arial Unicode MS" w:eastAsia="Arial Unicode MS" w:hAnsi="Arial Unicode MS" w:cs="Arial Unicode MS"/>
          <w:sz w:val="20"/>
          <w:szCs w:val="20"/>
        </w:rPr>
        <w:t>周的科研项目，从立项选题、提案审查、应用拓展直到论文发表一路指导。学习者完成</w:t>
      </w:r>
      <w:r>
        <w:rPr>
          <w:rFonts w:ascii="Arial Unicode MS" w:eastAsia="Arial Unicode MS" w:hAnsi="Arial Unicode MS" w:cs="Arial Unicode MS"/>
          <w:sz w:val="20"/>
          <w:szCs w:val="20"/>
        </w:rPr>
        <w:t>PBL</w:t>
      </w:r>
      <w:r>
        <w:rPr>
          <w:rFonts w:ascii="Arial Unicode MS" w:eastAsia="Arial Unicode MS" w:hAnsi="Arial Unicode MS" w:cs="Arial Unicode MS"/>
          <w:sz w:val="20"/>
          <w:szCs w:val="20"/>
        </w:rPr>
        <w:t>，即需完成一篇完整的、高质量的、可供发表的科研论文。</w:t>
      </w:r>
    </w:p>
    <w:p w:rsidR="004F285F" w:rsidRDefault="004F285F">
      <w:pPr>
        <w:rPr>
          <w:sz w:val="20"/>
          <w:szCs w:val="20"/>
        </w:rPr>
      </w:pPr>
    </w:p>
    <w:p w:rsidR="004F285F" w:rsidRDefault="00D06177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rPr>
          <w:b/>
          <w:sz w:val="20"/>
          <w:szCs w:val="20"/>
        </w:rPr>
      </w:pPr>
      <w:r>
        <w:rPr>
          <w:rFonts w:ascii="Arial Unicode MS" w:eastAsia="Arial Unicode MS" w:hAnsi="Arial Unicode MS" w:cs="Arial Unicode MS"/>
          <w:b/>
          <w:sz w:val="20"/>
          <w:szCs w:val="20"/>
        </w:rPr>
        <w:t>教授研究员推荐信</w:t>
      </w:r>
    </w:p>
    <w:p w:rsidR="004F285F" w:rsidRDefault="00D06177">
      <w:pPr>
        <w:rPr>
          <w:sz w:val="20"/>
          <w:szCs w:val="20"/>
        </w:rPr>
      </w:pPr>
      <w:r>
        <w:rPr>
          <w:rFonts w:ascii="Arial Unicode MS" w:eastAsia="Arial Unicode MS" w:hAnsi="Arial Unicode MS" w:cs="Arial Unicode MS"/>
          <w:sz w:val="20"/>
          <w:szCs w:val="20"/>
        </w:rPr>
        <w:t>PBL</w:t>
      </w:r>
      <w:r>
        <w:rPr>
          <w:rFonts w:ascii="Arial Unicode MS" w:eastAsia="Arial Unicode MS" w:hAnsi="Arial Unicode MS" w:cs="Arial Unicode MS"/>
          <w:sz w:val="20"/>
          <w:szCs w:val="20"/>
        </w:rPr>
        <w:t>阶段，如学习者表现优秀，教学团队会根据对其实际表现的观察亲自撰写相应推荐信。表现优异者有机会获得实验室助理实习等工作机会。</w:t>
      </w:r>
    </w:p>
    <w:p w:rsidR="004F285F" w:rsidRDefault="004F285F">
      <w:pPr>
        <w:pBdr>
          <w:top w:val="nil"/>
          <w:left w:val="nil"/>
          <w:bottom w:val="nil"/>
          <w:right w:val="nil"/>
          <w:between w:val="nil"/>
        </w:pBdr>
        <w:rPr>
          <w:color w:val="0000FF"/>
          <w:sz w:val="20"/>
          <w:szCs w:val="20"/>
        </w:rPr>
      </w:pPr>
    </w:p>
    <w:p w:rsidR="004F285F" w:rsidRDefault="00D06177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FF"/>
          <w:sz w:val="20"/>
          <w:szCs w:val="20"/>
        </w:rPr>
      </w:pPr>
      <w:r>
        <w:rPr>
          <w:rFonts w:ascii="Arial Unicode MS" w:eastAsia="Arial Unicode MS" w:hAnsi="Arial Unicode MS" w:cs="Arial Unicode MS"/>
          <w:b/>
          <w:color w:val="0000FF"/>
          <w:sz w:val="20"/>
          <w:szCs w:val="20"/>
        </w:rPr>
        <w:t>课程项目适用于：</w:t>
      </w:r>
    </w:p>
    <w:p w:rsidR="004F285F" w:rsidRDefault="004F285F">
      <w:pPr>
        <w:rPr>
          <w:sz w:val="20"/>
          <w:szCs w:val="20"/>
        </w:rPr>
      </w:pPr>
    </w:p>
    <w:p w:rsidR="004F285F" w:rsidRDefault="00D06177">
      <w:pPr>
        <w:rPr>
          <w:sz w:val="20"/>
          <w:szCs w:val="20"/>
        </w:rPr>
      </w:pPr>
      <w:r>
        <w:rPr>
          <w:rFonts w:ascii="Arial Unicode MS" w:eastAsia="Arial Unicode MS" w:hAnsi="Arial Unicode MS" w:cs="Arial Unicode MS"/>
          <w:sz w:val="20"/>
          <w:szCs w:val="20"/>
        </w:rPr>
        <w:t>具备以下任</w:t>
      </w:r>
      <w:proofErr w:type="gramStart"/>
      <w:r>
        <w:rPr>
          <w:rFonts w:ascii="Arial Unicode MS" w:eastAsia="Arial Unicode MS" w:hAnsi="Arial Unicode MS" w:cs="Arial Unicode MS"/>
          <w:sz w:val="20"/>
          <w:szCs w:val="20"/>
        </w:rPr>
        <w:t>一</w:t>
      </w:r>
      <w:proofErr w:type="gramEnd"/>
      <w:r>
        <w:rPr>
          <w:rFonts w:ascii="Arial Unicode MS" w:eastAsia="Arial Unicode MS" w:hAnsi="Arial Unicode MS" w:cs="Arial Unicode MS"/>
          <w:sz w:val="20"/>
          <w:szCs w:val="20"/>
        </w:rPr>
        <w:t>属性的全日制本科生及研究生：</w:t>
      </w:r>
    </w:p>
    <w:p w:rsidR="004F285F" w:rsidRDefault="004F285F">
      <w:pPr>
        <w:rPr>
          <w:sz w:val="20"/>
          <w:szCs w:val="20"/>
        </w:rPr>
      </w:pPr>
    </w:p>
    <w:p w:rsidR="004F285F" w:rsidRDefault="00D06177">
      <w:pPr>
        <w:numPr>
          <w:ilvl w:val="0"/>
          <w:numId w:val="6"/>
        </w:numPr>
        <w:rPr>
          <w:sz w:val="20"/>
          <w:szCs w:val="20"/>
        </w:rPr>
      </w:pPr>
      <w:r>
        <w:rPr>
          <w:rFonts w:ascii="Arial Unicode MS" w:eastAsia="Arial Unicode MS" w:hAnsi="Arial Unicode MS" w:cs="Arial Unicode MS"/>
          <w:sz w:val="20"/>
          <w:szCs w:val="20"/>
        </w:rPr>
        <w:t>对</w:t>
      </w:r>
      <w:r>
        <w:rPr>
          <w:rFonts w:ascii="Arial Unicode MS" w:eastAsia="Arial Unicode MS" w:hAnsi="Arial Unicode MS" w:cs="Arial Unicode MS"/>
          <w:sz w:val="20"/>
          <w:szCs w:val="20"/>
        </w:rPr>
        <w:t xml:space="preserve">AI </w:t>
      </w:r>
      <w:r>
        <w:rPr>
          <w:rFonts w:ascii="Arial Unicode MS" w:eastAsia="Arial Unicode MS" w:hAnsi="Arial Unicode MS" w:cs="Arial Unicode MS"/>
          <w:sz w:val="20"/>
          <w:szCs w:val="20"/>
        </w:rPr>
        <w:t>感兴趣，希望在该领域拓展自己的科研、申学、就业等相关竞争力</w:t>
      </w:r>
    </w:p>
    <w:p w:rsidR="004F285F" w:rsidRDefault="00D06177">
      <w:pPr>
        <w:numPr>
          <w:ilvl w:val="0"/>
          <w:numId w:val="6"/>
        </w:numPr>
        <w:rPr>
          <w:sz w:val="20"/>
          <w:szCs w:val="20"/>
        </w:rPr>
      </w:pPr>
      <w:r>
        <w:rPr>
          <w:rFonts w:ascii="Arial Unicode MS" w:eastAsia="Arial Unicode MS" w:hAnsi="Arial Unicode MS" w:cs="Arial Unicode MS"/>
          <w:sz w:val="20"/>
          <w:szCs w:val="20"/>
        </w:rPr>
        <w:t>对</w:t>
      </w:r>
      <w:r>
        <w:rPr>
          <w:rFonts w:ascii="Arial Unicode MS" w:eastAsia="Arial Unicode MS" w:hAnsi="Arial Unicode MS" w:cs="Arial Unicode MS"/>
          <w:sz w:val="20"/>
          <w:szCs w:val="20"/>
        </w:rPr>
        <w:t xml:space="preserve">AI </w:t>
      </w:r>
      <w:r>
        <w:rPr>
          <w:rFonts w:ascii="Arial Unicode MS" w:eastAsia="Arial Unicode MS" w:hAnsi="Arial Unicode MS" w:cs="Arial Unicode MS"/>
          <w:sz w:val="20"/>
          <w:szCs w:val="20"/>
        </w:rPr>
        <w:t>充满好奇，希望了解自己是否适合踏入该领域发展</w:t>
      </w:r>
    </w:p>
    <w:p w:rsidR="004F285F" w:rsidRDefault="00D06177">
      <w:pPr>
        <w:numPr>
          <w:ilvl w:val="0"/>
          <w:numId w:val="6"/>
        </w:numPr>
        <w:rPr>
          <w:sz w:val="20"/>
          <w:szCs w:val="20"/>
        </w:rPr>
      </w:pPr>
      <w:r>
        <w:rPr>
          <w:rFonts w:ascii="Arial Unicode MS" w:eastAsia="Arial Unicode MS" w:hAnsi="Arial Unicode MS" w:cs="Arial Unicode MS"/>
          <w:sz w:val="20"/>
          <w:szCs w:val="20"/>
        </w:rPr>
        <w:t>具备一定基础，希望了解世界前沿的</w:t>
      </w:r>
      <w:r>
        <w:rPr>
          <w:rFonts w:ascii="Arial Unicode MS" w:eastAsia="Arial Unicode MS" w:hAnsi="Arial Unicode MS" w:cs="Arial Unicode MS"/>
          <w:sz w:val="20"/>
          <w:szCs w:val="20"/>
        </w:rPr>
        <w:t>AI</w:t>
      </w:r>
      <w:r>
        <w:rPr>
          <w:rFonts w:ascii="Arial Unicode MS" w:eastAsia="Arial Unicode MS" w:hAnsi="Arial Unicode MS" w:cs="Arial Unicode MS"/>
          <w:sz w:val="20"/>
          <w:szCs w:val="20"/>
        </w:rPr>
        <w:t>技术及应用</w:t>
      </w:r>
    </w:p>
    <w:p w:rsidR="004F285F" w:rsidRDefault="004F285F">
      <w:pPr>
        <w:rPr>
          <w:sz w:val="20"/>
          <w:szCs w:val="20"/>
        </w:rPr>
      </w:pPr>
    </w:p>
    <w:p w:rsidR="004F285F" w:rsidRDefault="004F285F">
      <w:pPr>
        <w:rPr>
          <w:sz w:val="20"/>
          <w:szCs w:val="20"/>
          <w:highlight w:val="white"/>
        </w:rPr>
      </w:pPr>
    </w:p>
    <w:p w:rsidR="004F285F" w:rsidRDefault="00D06177">
      <w:pPr>
        <w:rPr>
          <w:b/>
          <w:color w:val="0000FF"/>
          <w:sz w:val="20"/>
          <w:szCs w:val="20"/>
        </w:rPr>
      </w:pPr>
      <w:r>
        <w:rPr>
          <w:rFonts w:ascii="Arial Unicode MS" w:eastAsia="Arial Unicode MS" w:hAnsi="Arial Unicode MS" w:cs="Arial Unicode MS"/>
          <w:b/>
          <w:color w:val="0000FF"/>
          <w:sz w:val="20"/>
          <w:szCs w:val="20"/>
        </w:rPr>
        <w:t>麻省理工学院官方顶尖教学团队：</w:t>
      </w:r>
    </w:p>
    <w:p w:rsidR="004F285F" w:rsidRDefault="004F285F">
      <w:pPr>
        <w:widowControl w:val="0"/>
        <w:rPr>
          <w:sz w:val="20"/>
          <w:szCs w:val="20"/>
          <w:highlight w:val="white"/>
        </w:rPr>
      </w:pPr>
    </w:p>
    <w:p w:rsidR="004F285F" w:rsidRDefault="00D06177">
      <w:pPr>
        <w:numPr>
          <w:ilvl w:val="0"/>
          <w:numId w:val="7"/>
        </w:numPr>
        <w:rPr>
          <w:sz w:val="20"/>
          <w:szCs w:val="20"/>
          <w:highlight w:val="white"/>
        </w:rPr>
      </w:pPr>
      <w:r>
        <w:rPr>
          <w:rFonts w:ascii="Arial Unicode MS" w:eastAsia="Arial Unicode MS" w:hAnsi="Arial Unicode MS" w:cs="Arial Unicode MS"/>
          <w:sz w:val="20"/>
          <w:szCs w:val="20"/>
          <w:highlight w:val="white"/>
        </w:rPr>
        <w:t>麻省理工学院计算工程中心主任</w:t>
      </w:r>
    </w:p>
    <w:p w:rsidR="004F285F" w:rsidRDefault="00D06177">
      <w:pPr>
        <w:numPr>
          <w:ilvl w:val="0"/>
          <w:numId w:val="7"/>
        </w:numPr>
        <w:rPr>
          <w:sz w:val="20"/>
          <w:szCs w:val="20"/>
          <w:highlight w:val="white"/>
        </w:rPr>
      </w:pPr>
      <w:r>
        <w:rPr>
          <w:rFonts w:ascii="Arial Unicode MS" w:eastAsia="Arial Unicode MS" w:hAnsi="Arial Unicode MS" w:cs="Arial Unicode MS"/>
          <w:sz w:val="20"/>
          <w:szCs w:val="20"/>
          <w:highlight w:val="white"/>
        </w:rPr>
        <w:t>麻省理工学院土木与环境工程系</w:t>
      </w:r>
      <w:proofErr w:type="gramStart"/>
      <w:r>
        <w:rPr>
          <w:rFonts w:ascii="Arial Unicode MS" w:eastAsia="Arial Unicode MS" w:hAnsi="Arial Unicode MS" w:cs="Arial Unicode MS"/>
          <w:sz w:val="20"/>
          <w:szCs w:val="20"/>
          <w:highlight w:val="white"/>
        </w:rPr>
        <w:t>系</w:t>
      </w:r>
      <w:proofErr w:type="gramEnd"/>
      <w:r>
        <w:rPr>
          <w:rFonts w:ascii="Arial Unicode MS" w:eastAsia="Arial Unicode MS" w:hAnsi="Arial Unicode MS" w:cs="Arial Unicode MS"/>
          <w:sz w:val="20"/>
          <w:szCs w:val="20"/>
          <w:highlight w:val="white"/>
        </w:rPr>
        <w:t>主任</w:t>
      </w:r>
    </w:p>
    <w:p w:rsidR="004F285F" w:rsidRDefault="00D06177">
      <w:pPr>
        <w:numPr>
          <w:ilvl w:val="0"/>
          <w:numId w:val="7"/>
        </w:numPr>
        <w:rPr>
          <w:sz w:val="20"/>
          <w:szCs w:val="20"/>
          <w:highlight w:val="white"/>
        </w:rPr>
      </w:pPr>
      <w:r>
        <w:rPr>
          <w:rFonts w:ascii="Arial Unicode MS" w:eastAsia="Arial Unicode MS" w:hAnsi="Arial Unicode MS" w:cs="Arial Unicode MS"/>
          <w:sz w:val="20"/>
          <w:szCs w:val="20"/>
          <w:highlight w:val="white"/>
        </w:rPr>
        <w:t>麻省理工学院应用数学教授兼麻省理工学院地球资源实验室主任</w:t>
      </w:r>
    </w:p>
    <w:p w:rsidR="004F285F" w:rsidRDefault="00D06177">
      <w:pPr>
        <w:numPr>
          <w:ilvl w:val="0"/>
          <w:numId w:val="7"/>
        </w:numPr>
        <w:rPr>
          <w:sz w:val="20"/>
          <w:szCs w:val="20"/>
          <w:highlight w:val="white"/>
        </w:rPr>
      </w:pPr>
      <w:r>
        <w:rPr>
          <w:rFonts w:ascii="Arial Unicode MS" w:eastAsia="Arial Unicode MS" w:hAnsi="Arial Unicode MS" w:cs="Arial Unicode MS"/>
          <w:sz w:val="20"/>
          <w:szCs w:val="20"/>
          <w:highlight w:val="white"/>
        </w:rPr>
        <w:t>麻省理工学院化学工程教授</w:t>
      </w:r>
    </w:p>
    <w:p w:rsidR="004F285F" w:rsidRDefault="00D06177">
      <w:pPr>
        <w:numPr>
          <w:ilvl w:val="0"/>
          <w:numId w:val="7"/>
        </w:numPr>
        <w:rPr>
          <w:sz w:val="20"/>
          <w:szCs w:val="20"/>
          <w:highlight w:val="white"/>
        </w:rPr>
      </w:pPr>
      <w:r>
        <w:rPr>
          <w:rFonts w:ascii="Arial Unicode MS" w:eastAsia="Arial Unicode MS" w:hAnsi="Arial Unicode MS" w:cs="Arial Unicode MS"/>
          <w:sz w:val="20"/>
          <w:szCs w:val="20"/>
          <w:highlight w:val="white"/>
        </w:rPr>
        <w:t>麻省理工学院机械工程教授</w:t>
      </w:r>
    </w:p>
    <w:p w:rsidR="004F285F" w:rsidRDefault="00D06177">
      <w:pPr>
        <w:numPr>
          <w:ilvl w:val="0"/>
          <w:numId w:val="7"/>
        </w:numPr>
        <w:rPr>
          <w:sz w:val="20"/>
          <w:szCs w:val="20"/>
          <w:highlight w:val="white"/>
        </w:rPr>
      </w:pPr>
      <w:r>
        <w:rPr>
          <w:rFonts w:ascii="Arial Unicode MS" w:eastAsia="Arial Unicode MS" w:hAnsi="Arial Unicode MS" w:cs="Arial Unicode MS"/>
          <w:sz w:val="20"/>
          <w:szCs w:val="20"/>
          <w:highlight w:val="white"/>
        </w:rPr>
        <w:t>麻省理工学院机械与海洋工程教授</w:t>
      </w:r>
    </w:p>
    <w:p w:rsidR="004F285F" w:rsidRDefault="00D06177">
      <w:pPr>
        <w:numPr>
          <w:ilvl w:val="0"/>
          <w:numId w:val="7"/>
        </w:numPr>
        <w:rPr>
          <w:sz w:val="20"/>
          <w:szCs w:val="20"/>
          <w:highlight w:val="white"/>
        </w:rPr>
      </w:pPr>
      <w:r>
        <w:rPr>
          <w:rFonts w:ascii="Arial Unicode MS" w:eastAsia="Arial Unicode MS" w:hAnsi="Arial Unicode MS" w:cs="Arial Unicode MS"/>
          <w:sz w:val="20"/>
          <w:szCs w:val="20"/>
          <w:highlight w:val="white"/>
        </w:rPr>
        <w:t>麻省理工学院电气工程与计算机科学教授</w:t>
      </w:r>
    </w:p>
    <w:p w:rsidR="004F285F" w:rsidRDefault="00D06177">
      <w:pPr>
        <w:numPr>
          <w:ilvl w:val="0"/>
          <w:numId w:val="7"/>
        </w:numPr>
        <w:rPr>
          <w:sz w:val="20"/>
          <w:szCs w:val="20"/>
          <w:highlight w:val="white"/>
        </w:rPr>
      </w:pPr>
      <w:r>
        <w:rPr>
          <w:rFonts w:ascii="Arial Unicode MS" w:eastAsia="Arial Unicode MS" w:hAnsi="Arial Unicode MS" w:cs="Arial Unicode MS"/>
          <w:sz w:val="20"/>
          <w:szCs w:val="20"/>
          <w:highlight w:val="white"/>
        </w:rPr>
        <w:t>麻省理工学院工程学教授</w:t>
      </w:r>
    </w:p>
    <w:p w:rsidR="004F285F" w:rsidRDefault="004F285F">
      <w:pPr>
        <w:widowControl w:val="0"/>
        <w:rPr>
          <w:sz w:val="20"/>
          <w:szCs w:val="20"/>
          <w:highlight w:val="white"/>
        </w:rPr>
      </w:pPr>
    </w:p>
    <w:p w:rsidR="004F285F" w:rsidRDefault="004F285F">
      <w:pPr>
        <w:widowControl w:val="0"/>
        <w:rPr>
          <w:sz w:val="20"/>
          <w:szCs w:val="20"/>
          <w:highlight w:val="white"/>
        </w:rPr>
      </w:pPr>
    </w:p>
    <w:p w:rsidR="004F285F" w:rsidRDefault="00D06177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FF"/>
          <w:sz w:val="20"/>
          <w:szCs w:val="20"/>
        </w:rPr>
      </w:pPr>
      <w:r>
        <w:rPr>
          <w:rFonts w:ascii="Arial Unicode MS" w:eastAsia="Arial Unicode MS" w:hAnsi="Arial Unicode MS" w:cs="Arial Unicode MS"/>
          <w:b/>
          <w:color w:val="0000FF"/>
          <w:sz w:val="20"/>
          <w:szCs w:val="20"/>
        </w:rPr>
        <w:t>课程具体模块：</w:t>
      </w:r>
    </w:p>
    <w:p w:rsidR="004F285F" w:rsidRDefault="004F285F">
      <w:pPr>
        <w:rPr>
          <w:sz w:val="20"/>
          <w:szCs w:val="20"/>
        </w:rPr>
      </w:pPr>
    </w:p>
    <w:p w:rsidR="004F285F" w:rsidRDefault="00D06177">
      <w:pPr>
        <w:rPr>
          <w:b/>
          <w:sz w:val="20"/>
          <w:szCs w:val="20"/>
        </w:rPr>
      </w:pPr>
      <w:r>
        <w:rPr>
          <w:rFonts w:ascii="Arial Unicode MS" w:eastAsia="Arial Unicode MS" w:hAnsi="Arial Unicode MS" w:cs="Arial Unicode MS"/>
          <w:b/>
          <w:sz w:val="20"/>
          <w:szCs w:val="20"/>
        </w:rPr>
        <w:t>一、</w:t>
      </w:r>
      <w:r>
        <w:rPr>
          <w:rFonts w:ascii="Arial Unicode MS" w:eastAsia="Arial Unicode MS" w:hAnsi="Arial Unicode MS" w:cs="Arial Unicode MS"/>
          <w:b/>
          <w:sz w:val="20"/>
          <w:szCs w:val="20"/>
        </w:rPr>
        <w:t>必修模块</w:t>
      </w:r>
      <w:r>
        <w:rPr>
          <w:rFonts w:ascii="Arial Unicode MS" w:eastAsia="Arial Unicode MS" w:hAnsi="Arial Unicode MS" w:cs="Arial Unicode MS"/>
          <w:b/>
          <w:sz w:val="20"/>
          <w:szCs w:val="20"/>
        </w:rPr>
        <w:t xml:space="preserve"> —— SPOC </w:t>
      </w:r>
      <w:r>
        <w:rPr>
          <w:rFonts w:ascii="Arial Unicode MS" w:eastAsia="Arial Unicode MS" w:hAnsi="Arial Unicode MS" w:cs="Arial Unicode MS"/>
          <w:b/>
          <w:sz w:val="20"/>
          <w:szCs w:val="20"/>
        </w:rPr>
        <w:t>（</w:t>
      </w:r>
      <w:r>
        <w:rPr>
          <w:rFonts w:ascii="Arial Unicode MS" w:eastAsia="Arial Unicode MS" w:hAnsi="Arial Unicode MS" w:cs="Arial Unicode MS"/>
          <w:b/>
          <w:sz w:val="20"/>
          <w:szCs w:val="20"/>
        </w:rPr>
        <w:t xml:space="preserve">Small Private Online Course, </w:t>
      </w:r>
      <w:r>
        <w:rPr>
          <w:rFonts w:ascii="Arial Unicode MS" w:eastAsia="Arial Unicode MS" w:hAnsi="Arial Unicode MS" w:cs="Arial Unicode MS"/>
          <w:b/>
          <w:sz w:val="20"/>
          <w:szCs w:val="20"/>
        </w:rPr>
        <w:t>小规模在线教学</w:t>
      </w:r>
      <w:r>
        <w:rPr>
          <w:rFonts w:ascii="Arial Unicode MS" w:eastAsia="Arial Unicode MS" w:hAnsi="Arial Unicode MS" w:cs="Arial Unicode MS"/>
          <w:b/>
          <w:sz w:val="20"/>
          <w:szCs w:val="20"/>
        </w:rPr>
        <w:t>)</w:t>
      </w:r>
    </w:p>
    <w:p w:rsidR="004F285F" w:rsidRDefault="004F285F">
      <w:pPr>
        <w:rPr>
          <w:sz w:val="20"/>
          <w:szCs w:val="20"/>
        </w:rPr>
      </w:pPr>
    </w:p>
    <w:p w:rsidR="004F285F" w:rsidRDefault="00D06177">
      <w:pPr>
        <w:jc w:val="both"/>
        <w:rPr>
          <w:color w:val="0000FF"/>
          <w:sz w:val="20"/>
          <w:szCs w:val="20"/>
          <w:highlight w:val="white"/>
        </w:rPr>
      </w:pPr>
      <w:r>
        <w:rPr>
          <w:rFonts w:ascii="Arial Unicode MS" w:eastAsia="Arial Unicode MS" w:hAnsi="Arial Unicode MS" w:cs="Arial Unicode MS"/>
          <w:sz w:val="20"/>
          <w:szCs w:val="20"/>
          <w:highlight w:val="white"/>
        </w:rPr>
        <w:t>Base SPOC</w:t>
      </w:r>
      <w:r>
        <w:rPr>
          <w:rFonts w:ascii="Arial Unicode MS" w:eastAsia="Arial Unicode MS" w:hAnsi="Arial Unicode MS" w:cs="Arial Unicode MS"/>
          <w:sz w:val="20"/>
          <w:szCs w:val="20"/>
          <w:highlight w:val="white"/>
        </w:rPr>
        <w:t>（基础</w:t>
      </w:r>
      <w:r>
        <w:rPr>
          <w:rFonts w:ascii="Arial Unicode MS" w:eastAsia="Arial Unicode MS" w:hAnsi="Arial Unicode MS" w:cs="Arial Unicode MS"/>
          <w:sz w:val="20"/>
          <w:szCs w:val="20"/>
          <w:highlight w:val="white"/>
        </w:rPr>
        <w:t>SPOC</w:t>
      </w:r>
      <w:r>
        <w:rPr>
          <w:rFonts w:ascii="Arial Unicode MS" w:eastAsia="Arial Unicode MS" w:hAnsi="Arial Unicode MS" w:cs="Arial Unicode MS"/>
          <w:sz w:val="20"/>
          <w:szCs w:val="20"/>
          <w:highlight w:val="white"/>
        </w:rPr>
        <w:t>）：将机器学习应用于工程和科学</w:t>
      </w:r>
      <w:r>
        <w:rPr>
          <w:color w:val="0000FF"/>
          <w:sz w:val="20"/>
          <w:szCs w:val="20"/>
          <w:highlight w:val="white"/>
        </w:rPr>
        <w:t xml:space="preserve"> </w:t>
      </w:r>
    </w:p>
    <w:p w:rsidR="004F285F" w:rsidRDefault="00D06177">
      <w:pPr>
        <w:jc w:val="both"/>
        <w:rPr>
          <w:sz w:val="20"/>
          <w:szCs w:val="20"/>
          <w:highlight w:val="white"/>
        </w:rPr>
      </w:pPr>
      <w:r>
        <w:rPr>
          <w:rFonts w:ascii="Arial Unicode MS" w:eastAsia="Arial Unicode MS" w:hAnsi="Arial Unicode MS" w:cs="Arial Unicode MS"/>
          <w:sz w:val="20"/>
          <w:szCs w:val="20"/>
          <w:highlight w:val="white"/>
        </w:rPr>
        <w:t>开课时间：</w:t>
      </w:r>
      <w:r>
        <w:rPr>
          <w:rFonts w:ascii="Arial Unicode MS" w:eastAsia="Arial Unicode MS" w:hAnsi="Arial Unicode MS" w:cs="Arial Unicode MS"/>
          <w:sz w:val="20"/>
          <w:szCs w:val="20"/>
          <w:highlight w:val="white"/>
        </w:rPr>
        <w:t>2021</w:t>
      </w:r>
      <w:r>
        <w:rPr>
          <w:rFonts w:ascii="Arial Unicode MS" w:eastAsia="Arial Unicode MS" w:hAnsi="Arial Unicode MS" w:cs="Arial Unicode MS"/>
          <w:sz w:val="20"/>
          <w:szCs w:val="20"/>
          <w:highlight w:val="white"/>
        </w:rPr>
        <w:t>年</w:t>
      </w:r>
      <w:r>
        <w:rPr>
          <w:rFonts w:ascii="Arial Unicode MS" w:eastAsia="Arial Unicode MS" w:hAnsi="Arial Unicode MS" w:cs="Arial Unicode MS"/>
          <w:sz w:val="20"/>
          <w:szCs w:val="20"/>
          <w:highlight w:val="white"/>
        </w:rPr>
        <w:t>1</w:t>
      </w:r>
      <w:r>
        <w:rPr>
          <w:rFonts w:ascii="Arial Unicode MS" w:eastAsia="Arial Unicode MS" w:hAnsi="Arial Unicode MS" w:cs="Arial Unicode MS"/>
          <w:sz w:val="20"/>
          <w:szCs w:val="20"/>
          <w:highlight w:val="white"/>
        </w:rPr>
        <w:t>月</w:t>
      </w:r>
      <w:r>
        <w:rPr>
          <w:rFonts w:ascii="Arial Unicode MS" w:eastAsia="Arial Unicode MS" w:hAnsi="Arial Unicode MS" w:cs="Arial Unicode MS"/>
          <w:sz w:val="20"/>
          <w:szCs w:val="20"/>
          <w:highlight w:val="white"/>
        </w:rPr>
        <w:t>16</w:t>
      </w:r>
      <w:r>
        <w:rPr>
          <w:rFonts w:ascii="Arial Unicode MS" w:eastAsia="Arial Unicode MS" w:hAnsi="Arial Unicode MS" w:cs="Arial Unicode MS"/>
          <w:sz w:val="20"/>
          <w:szCs w:val="20"/>
          <w:highlight w:val="white"/>
        </w:rPr>
        <w:t>日</w:t>
      </w:r>
      <w:r>
        <w:rPr>
          <w:rFonts w:ascii="Arial Unicode MS" w:eastAsia="Arial Unicode MS" w:hAnsi="Arial Unicode MS" w:cs="Arial Unicode MS"/>
          <w:sz w:val="20"/>
          <w:szCs w:val="20"/>
          <w:highlight w:val="white"/>
        </w:rPr>
        <w:t xml:space="preserve"> </w:t>
      </w:r>
    </w:p>
    <w:p w:rsidR="004F285F" w:rsidRDefault="00D06177">
      <w:pPr>
        <w:rPr>
          <w:sz w:val="20"/>
          <w:szCs w:val="20"/>
        </w:rPr>
      </w:pPr>
      <w:r>
        <w:rPr>
          <w:rFonts w:ascii="Arial Unicode MS" w:eastAsia="Arial Unicode MS" w:hAnsi="Arial Unicode MS" w:cs="Arial Unicode MS"/>
          <w:sz w:val="20"/>
          <w:szCs w:val="20"/>
        </w:rPr>
        <w:t>模块时长：</w:t>
      </w:r>
      <w:r>
        <w:rPr>
          <w:rFonts w:ascii="Arial Unicode MS" w:eastAsia="Arial Unicode MS" w:hAnsi="Arial Unicode MS" w:cs="Arial Unicode MS"/>
          <w:sz w:val="20"/>
          <w:szCs w:val="20"/>
        </w:rPr>
        <w:t>6</w:t>
      </w:r>
      <w:r>
        <w:rPr>
          <w:rFonts w:ascii="Arial Unicode MS" w:eastAsia="Arial Unicode MS" w:hAnsi="Arial Unicode MS" w:cs="Arial Unicode MS"/>
          <w:sz w:val="20"/>
          <w:szCs w:val="20"/>
        </w:rPr>
        <w:t>周</w:t>
      </w:r>
    </w:p>
    <w:p w:rsidR="004F285F" w:rsidRDefault="00D06177">
      <w:pPr>
        <w:rPr>
          <w:sz w:val="20"/>
          <w:szCs w:val="20"/>
        </w:rPr>
      </w:pPr>
      <w:r>
        <w:rPr>
          <w:rFonts w:ascii="Arial Unicode MS" w:eastAsia="Arial Unicode MS" w:hAnsi="Arial Unicode MS" w:cs="Arial Unicode MS"/>
          <w:sz w:val="20"/>
          <w:szCs w:val="20"/>
        </w:rPr>
        <w:lastRenderedPageBreak/>
        <w:t>模块形式：顶尖教授亲授直播课（每周一次）与</w:t>
      </w:r>
      <w:r>
        <w:rPr>
          <w:rFonts w:ascii="Arial Unicode MS" w:eastAsia="Arial Unicode MS" w:hAnsi="Arial Unicode MS" w:cs="Arial Unicode MS"/>
          <w:sz w:val="20"/>
          <w:szCs w:val="20"/>
        </w:rPr>
        <w:t>MIT</w:t>
      </w:r>
      <w:r>
        <w:rPr>
          <w:rFonts w:ascii="Arial Unicode MS" w:eastAsia="Arial Unicode MS" w:hAnsi="Arial Unicode MS" w:cs="Arial Unicode MS"/>
          <w:sz w:val="20"/>
          <w:szCs w:val="20"/>
        </w:rPr>
        <w:t>官方学习平台录播课程及课后测验</w:t>
      </w:r>
      <w:r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>
        <w:rPr>
          <w:rFonts w:ascii="Arial Unicode MS" w:eastAsia="Arial Unicode MS" w:hAnsi="Arial Unicode MS" w:cs="Arial Unicode MS"/>
          <w:sz w:val="20"/>
          <w:szCs w:val="20"/>
        </w:rPr>
        <w:t>（自适应节奏）相结合</w:t>
      </w:r>
    </w:p>
    <w:p w:rsidR="004F285F" w:rsidRDefault="00D06177">
      <w:pPr>
        <w:rPr>
          <w:sz w:val="20"/>
          <w:szCs w:val="20"/>
        </w:rPr>
      </w:pPr>
      <w:r>
        <w:rPr>
          <w:rFonts w:ascii="Arial Unicode MS" w:eastAsia="Arial Unicode MS" w:hAnsi="Arial Unicode MS" w:cs="Arial Unicode MS"/>
          <w:sz w:val="20"/>
          <w:szCs w:val="20"/>
        </w:rPr>
        <w:t>模块学时：平均每周</w:t>
      </w:r>
      <w:r>
        <w:rPr>
          <w:rFonts w:ascii="Arial Unicode MS" w:eastAsia="Arial Unicode MS" w:hAnsi="Arial Unicode MS" w:cs="Arial Unicode MS"/>
          <w:sz w:val="20"/>
          <w:szCs w:val="20"/>
        </w:rPr>
        <w:t>5-6</w:t>
      </w:r>
      <w:r>
        <w:rPr>
          <w:rFonts w:ascii="Arial Unicode MS" w:eastAsia="Arial Unicode MS" w:hAnsi="Arial Unicode MS" w:cs="Arial Unicode MS"/>
          <w:sz w:val="20"/>
          <w:szCs w:val="20"/>
        </w:rPr>
        <w:t>小时（根据实际情况）</w:t>
      </w:r>
    </w:p>
    <w:p w:rsidR="004F285F" w:rsidRDefault="00D06177">
      <w:pPr>
        <w:rPr>
          <w:sz w:val="20"/>
          <w:szCs w:val="20"/>
          <w:highlight w:val="white"/>
        </w:rPr>
      </w:pPr>
      <w:r>
        <w:rPr>
          <w:rFonts w:ascii="Arial Unicode MS" w:eastAsia="Arial Unicode MS" w:hAnsi="Arial Unicode MS" w:cs="Arial Unicode MS"/>
          <w:sz w:val="20"/>
          <w:szCs w:val="20"/>
          <w:highlight w:val="white"/>
        </w:rPr>
        <w:t>课程简介：该</w:t>
      </w:r>
      <w:r>
        <w:rPr>
          <w:rFonts w:ascii="Arial Unicode MS" w:eastAsia="Arial Unicode MS" w:hAnsi="Arial Unicode MS" w:cs="Arial Unicode MS"/>
          <w:sz w:val="20"/>
          <w:szCs w:val="20"/>
          <w:highlight w:val="white"/>
        </w:rPr>
        <w:t>SPOC</w:t>
      </w:r>
      <w:r>
        <w:rPr>
          <w:rFonts w:ascii="Arial Unicode MS" w:eastAsia="Arial Unicode MS" w:hAnsi="Arial Unicode MS" w:cs="Arial Unicode MS"/>
          <w:sz w:val="20"/>
          <w:szCs w:val="20"/>
          <w:highlight w:val="white"/>
        </w:rPr>
        <w:t>会将在基础</w:t>
      </w:r>
      <w:r>
        <w:rPr>
          <w:rFonts w:ascii="Arial Unicode MS" w:eastAsia="Arial Unicode MS" w:hAnsi="Arial Unicode MS" w:cs="Arial Unicode MS"/>
          <w:sz w:val="20"/>
          <w:szCs w:val="20"/>
          <w:highlight w:val="white"/>
        </w:rPr>
        <w:t>SPOC</w:t>
      </w:r>
      <w:r>
        <w:rPr>
          <w:rFonts w:ascii="Arial Unicode MS" w:eastAsia="Arial Unicode MS" w:hAnsi="Arial Unicode MS" w:cs="Arial Unicode MS"/>
          <w:sz w:val="20"/>
          <w:szCs w:val="20"/>
          <w:highlight w:val="white"/>
        </w:rPr>
        <w:t>中获得的机器学习知识应用于各种主题，这些主题展示了人工智能在现实世界中的广泛应用。学生将与世界知名教授一</w:t>
      </w:r>
      <w:r>
        <w:rPr>
          <w:rFonts w:ascii="Arial Unicode MS" w:eastAsia="Arial Unicode MS" w:hAnsi="Arial Unicode MS" w:cs="Arial Unicode MS"/>
          <w:sz w:val="20"/>
          <w:szCs w:val="20"/>
          <w:highlight w:val="white"/>
        </w:rPr>
        <w:t>起探索诸如计算成像、几何表示、计算材料探索和复合设计等主题，这将使学生对机器学习技术正在革新的许多领域有更深入的了解。</w:t>
      </w:r>
    </w:p>
    <w:p w:rsidR="004F285F" w:rsidRDefault="004F285F">
      <w:pPr>
        <w:jc w:val="both"/>
        <w:rPr>
          <w:sz w:val="20"/>
          <w:szCs w:val="20"/>
          <w:highlight w:val="white"/>
        </w:rPr>
      </w:pPr>
    </w:p>
    <w:p w:rsidR="004F285F" w:rsidRDefault="00D06177">
      <w:pPr>
        <w:jc w:val="both"/>
        <w:rPr>
          <w:sz w:val="20"/>
          <w:szCs w:val="20"/>
          <w:highlight w:val="white"/>
        </w:rPr>
      </w:pPr>
      <w:r>
        <w:rPr>
          <w:rFonts w:ascii="Arial Unicode MS" w:eastAsia="Arial Unicode MS" w:hAnsi="Arial Unicode MS" w:cs="Arial Unicode MS"/>
          <w:sz w:val="20"/>
          <w:szCs w:val="20"/>
          <w:highlight w:val="white"/>
        </w:rPr>
        <w:t>基础</w:t>
      </w:r>
      <w:r>
        <w:rPr>
          <w:rFonts w:ascii="Arial Unicode MS" w:eastAsia="Arial Unicode MS" w:hAnsi="Arial Unicode MS" w:cs="Arial Unicode MS"/>
          <w:sz w:val="20"/>
          <w:szCs w:val="20"/>
          <w:highlight w:val="white"/>
        </w:rPr>
        <w:t>SPOC</w:t>
      </w:r>
      <w:r>
        <w:rPr>
          <w:rFonts w:ascii="Arial Unicode MS" w:eastAsia="Arial Unicode MS" w:hAnsi="Arial Unicode MS" w:cs="Arial Unicode MS"/>
          <w:sz w:val="20"/>
          <w:szCs w:val="20"/>
          <w:highlight w:val="white"/>
        </w:rPr>
        <w:t>涵盖的主题包括但不限于：</w:t>
      </w:r>
    </w:p>
    <w:p w:rsidR="004F285F" w:rsidRDefault="00D06177">
      <w:pPr>
        <w:widowControl w:val="0"/>
        <w:numPr>
          <w:ilvl w:val="0"/>
          <w:numId w:val="3"/>
        </w:numPr>
        <w:ind w:left="720"/>
        <w:rPr>
          <w:rFonts w:ascii="Montserrat" w:eastAsia="Montserrat" w:hAnsi="Montserrat" w:cs="Montserrat"/>
          <w:sz w:val="20"/>
          <w:szCs w:val="20"/>
        </w:rPr>
      </w:pPr>
      <w:r>
        <w:rPr>
          <w:sz w:val="20"/>
          <w:szCs w:val="20"/>
          <w:highlight w:val="white"/>
        </w:rPr>
        <w:t>Introduction, Review of Linear Algebra and Matrix Operations, and Modeling Fundamentals</w:t>
      </w:r>
    </w:p>
    <w:p w:rsidR="004F285F" w:rsidRDefault="00D06177">
      <w:pPr>
        <w:widowControl w:val="0"/>
        <w:numPr>
          <w:ilvl w:val="0"/>
          <w:numId w:val="3"/>
        </w:numPr>
        <w:ind w:left="720"/>
        <w:rPr>
          <w:rFonts w:ascii="Montserrat" w:eastAsia="Montserrat" w:hAnsi="Montserrat" w:cs="Montserrat"/>
          <w:sz w:val="20"/>
          <w:szCs w:val="20"/>
        </w:rPr>
      </w:pPr>
      <w:r>
        <w:rPr>
          <w:sz w:val="20"/>
          <w:szCs w:val="20"/>
          <w:highlight w:val="white"/>
        </w:rPr>
        <w:t>More Modeling and Simulation</w:t>
      </w:r>
    </w:p>
    <w:p w:rsidR="004F285F" w:rsidRDefault="00D06177">
      <w:pPr>
        <w:widowControl w:val="0"/>
        <w:numPr>
          <w:ilvl w:val="0"/>
          <w:numId w:val="3"/>
        </w:numPr>
        <w:ind w:left="720"/>
        <w:rPr>
          <w:rFonts w:ascii="Montserrat" w:eastAsia="Montserrat" w:hAnsi="Montserrat" w:cs="Montserrat"/>
          <w:sz w:val="20"/>
          <w:szCs w:val="20"/>
        </w:rPr>
      </w:pPr>
      <w:r>
        <w:rPr>
          <w:sz w:val="20"/>
          <w:szCs w:val="20"/>
          <w:highlight w:val="white"/>
        </w:rPr>
        <w:t>Optimization and Data-Driven Modeling</w:t>
      </w:r>
    </w:p>
    <w:p w:rsidR="004F285F" w:rsidRDefault="00D06177">
      <w:pPr>
        <w:widowControl w:val="0"/>
        <w:numPr>
          <w:ilvl w:val="0"/>
          <w:numId w:val="3"/>
        </w:numPr>
        <w:ind w:left="720"/>
        <w:rPr>
          <w:rFonts w:ascii="Montserrat" w:eastAsia="Montserrat" w:hAnsi="Montserrat" w:cs="Montserrat"/>
          <w:sz w:val="20"/>
          <w:szCs w:val="20"/>
        </w:rPr>
      </w:pPr>
      <w:r>
        <w:rPr>
          <w:sz w:val="20"/>
          <w:szCs w:val="20"/>
          <w:highlight w:val="white"/>
        </w:rPr>
        <w:t xml:space="preserve">From Optimization to </w:t>
      </w:r>
      <w:r>
        <w:rPr>
          <w:sz w:val="20"/>
          <w:szCs w:val="20"/>
          <w:highlight w:val="white"/>
        </w:rPr>
        <w:t>Machine Learning</w:t>
      </w:r>
    </w:p>
    <w:p w:rsidR="004F285F" w:rsidRDefault="00D06177">
      <w:pPr>
        <w:widowControl w:val="0"/>
        <w:numPr>
          <w:ilvl w:val="0"/>
          <w:numId w:val="3"/>
        </w:numPr>
        <w:ind w:left="720"/>
        <w:rPr>
          <w:rFonts w:ascii="Montserrat" w:eastAsia="Montserrat" w:hAnsi="Montserrat" w:cs="Montserrat"/>
          <w:sz w:val="20"/>
          <w:szCs w:val="20"/>
        </w:rPr>
      </w:pPr>
      <w:r>
        <w:rPr>
          <w:sz w:val="20"/>
          <w:szCs w:val="20"/>
          <w:highlight w:val="white"/>
        </w:rPr>
        <w:t>Probabilistic Methods</w:t>
      </w:r>
    </w:p>
    <w:p w:rsidR="004F285F" w:rsidRDefault="00D06177">
      <w:pPr>
        <w:widowControl w:val="0"/>
        <w:numPr>
          <w:ilvl w:val="0"/>
          <w:numId w:val="3"/>
        </w:numPr>
        <w:ind w:left="720"/>
        <w:rPr>
          <w:rFonts w:ascii="Montserrat" w:eastAsia="Montserrat" w:hAnsi="Montserrat" w:cs="Montserrat"/>
          <w:sz w:val="20"/>
          <w:szCs w:val="20"/>
        </w:rPr>
      </w:pPr>
      <w:r>
        <w:rPr>
          <w:sz w:val="20"/>
          <w:szCs w:val="20"/>
          <w:highlight w:val="white"/>
        </w:rPr>
        <w:t>Case Studies and Summary</w:t>
      </w:r>
    </w:p>
    <w:p w:rsidR="004F285F" w:rsidRDefault="004F285F">
      <w:pPr>
        <w:rPr>
          <w:sz w:val="20"/>
          <w:szCs w:val="20"/>
        </w:rPr>
      </w:pPr>
    </w:p>
    <w:p w:rsidR="004F285F" w:rsidRDefault="004F285F">
      <w:pPr>
        <w:rPr>
          <w:sz w:val="20"/>
          <w:szCs w:val="20"/>
        </w:rPr>
      </w:pPr>
    </w:p>
    <w:p w:rsidR="004F285F" w:rsidRDefault="00D06177">
      <w:pPr>
        <w:rPr>
          <w:b/>
          <w:sz w:val="20"/>
          <w:szCs w:val="20"/>
        </w:rPr>
      </w:pPr>
      <w:r>
        <w:rPr>
          <w:rFonts w:ascii="Arial Unicode MS" w:eastAsia="Arial Unicode MS" w:hAnsi="Arial Unicode MS" w:cs="Arial Unicode MS"/>
          <w:b/>
          <w:sz w:val="20"/>
          <w:szCs w:val="20"/>
        </w:rPr>
        <w:t>二、选修模块</w:t>
      </w:r>
      <w:r>
        <w:rPr>
          <w:rFonts w:ascii="Arial Unicode MS" w:eastAsia="Arial Unicode MS" w:hAnsi="Arial Unicode MS" w:cs="Arial Unicode MS"/>
          <w:b/>
          <w:sz w:val="20"/>
          <w:szCs w:val="20"/>
        </w:rPr>
        <w:t xml:space="preserve"> —— PBL (Project-Based Learning, </w:t>
      </w:r>
      <w:r>
        <w:rPr>
          <w:rFonts w:ascii="Arial Unicode MS" w:eastAsia="Arial Unicode MS" w:hAnsi="Arial Unicode MS" w:cs="Arial Unicode MS"/>
          <w:b/>
          <w:sz w:val="20"/>
          <w:szCs w:val="20"/>
        </w:rPr>
        <w:t>项目</w:t>
      </w:r>
      <w:proofErr w:type="gramStart"/>
      <w:r>
        <w:rPr>
          <w:rFonts w:ascii="Arial Unicode MS" w:eastAsia="Arial Unicode MS" w:hAnsi="Arial Unicode MS" w:cs="Arial Unicode MS"/>
          <w:b/>
          <w:sz w:val="20"/>
          <w:szCs w:val="20"/>
        </w:rPr>
        <w:t>制学习</w:t>
      </w:r>
      <w:proofErr w:type="gramEnd"/>
      <w:r>
        <w:rPr>
          <w:rFonts w:ascii="Arial Unicode MS" w:eastAsia="Arial Unicode MS" w:hAnsi="Arial Unicode MS" w:cs="Arial Unicode MS"/>
          <w:b/>
          <w:sz w:val="20"/>
          <w:szCs w:val="20"/>
        </w:rPr>
        <w:t>)</w:t>
      </w:r>
    </w:p>
    <w:p w:rsidR="004F285F" w:rsidRDefault="004F285F">
      <w:pPr>
        <w:rPr>
          <w:sz w:val="20"/>
          <w:szCs w:val="20"/>
        </w:rPr>
      </w:pPr>
    </w:p>
    <w:p w:rsidR="004F285F" w:rsidRDefault="00D06177">
      <w:pPr>
        <w:rPr>
          <w:sz w:val="20"/>
          <w:szCs w:val="20"/>
        </w:rPr>
      </w:pPr>
      <w:r>
        <w:rPr>
          <w:rFonts w:ascii="Arial Unicode MS" w:eastAsia="Arial Unicode MS" w:hAnsi="Arial Unicode MS" w:cs="Arial Unicode MS"/>
          <w:sz w:val="20"/>
          <w:szCs w:val="20"/>
        </w:rPr>
        <w:t>课程时间：</w:t>
      </w:r>
      <w:r>
        <w:rPr>
          <w:rFonts w:ascii="Arial Unicode MS" w:eastAsia="Arial Unicode MS" w:hAnsi="Arial Unicode MS" w:cs="Arial Unicode MS"/>
          <w:sz w:val="20"/>
          <w:szCs w:val="20"/>
        </w:rPr>
        <w:t>SPOC</w:t>
      </w:r>
      <w:r>
        <w:rPr>
          <w:rFonts w:ascii="Arial Unicode MS" w:eastAsia="Arial Unicode MS" w:hAnsi="Arial Unicode MS" w:cs="Arial Unicode MS"/>
          <w:sz w:val="20"/>
          <w:szCs w:val="20"/>
        </w:rPr>
        <w:t>课程结束一周后开始</w:t>
      </w:r>
    </w:p>
    <w:p w:rsidR="004F285F" w:rsidRDefault="00D06177">
      <w:pPr>
        <w:rPr>
          <w:sz w:val="20"/>
          <w:szCs w:val="20"/>
        </w:rPr>
      </w:pPr>
      <w:r>
        <w:rPr>
          <w:rFonts w:ascii="Arial Unicode MS" w:eastAsia="Arial Unicode MS" w:hAnsi="Arial Unicode MS" w:cs="Arial Unicode MS"/>
          <w:sz w:val="20"/>
          <w:szCs w:val="20"/>
        </w:rPr>
        <w:t>模块时长：</w:t>
      </w:r>
      <w:r>
        <w:rPr>
          <w:rFonts w:ascii="Arial Unicode MS" w:eastAsia="Arial Unicode MS" w:hAnsi="Arial Unicode MS" w:cs="Arial Unicode MS"/>
          <w:sz w:val="20"/>
          <w:szCs w:val="20"/>
        </w:rPr>
        <w:t>12</w:t>
      </w:r>
      <w:r>
        <w:rPr>
          <w:rFonts w:ascii="Arial Unicode MS" w:eastAsia="Arial Unicode MS" w:hAnsi="Arial Unicode MS" w:cs="Arial Unicode MS"/>
          <w:sz w:val="20"/>
          <w:szCs w:val="20"/>
        </w:rPr>
        <w:t>周</w:t>
      </w:r>
    </w:p>
    <w:p w:rsidR="004F285F" w:rsidRDefault="00D06177">
      <w:pPr>
        <w:rPr>
          <w:sz w:val="20"/>
          <w:szCs w:val="20"/>
        </w:rPr>
      </w:pPr>
      <w:r>
        <w:rPr>
          <w:rFonts w:ascii="Arial Unicode MS" w:eastAsia="Arial Unicode MS" w:hAnsi="Arial Unicode MS" w:cs="Arial Unicode MS"/>
          <w:sz w:val="20"/>
          <w:szCs w:val="20"/>
        </w:rPr>
        <w:t>模块形式：学生在下方可选模块课程课题方向中选择一个并进行小组在线学习</w:t>
      </w:r>
      <w:r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r>
        <w:rPr>
          <w:rFonts w:ascii="Arial Unicode MS" w:eastAsia="Arial Unicode MS" w:hAnsi="Arial Unicode MS" w:cs="Arial Unicode MS"/>
          <w:sz w:val="20"/>
          <w:szCs w:val="20"/>
        </w:rPr>
        <w:t>（教授直播课程、科学研究、科研论文写作及发表指导）</w:t>
      </w:r>
    </w:p>
    <w:p w:rsidR="004F285F" w:rsidRDefault="00D06177">
      <w:pPr>
        <w:rPr>
          <w:sz w:val="20"/>
          <w:szCs w:val="20"/>
        </w:rPr>
      </w:pPr>
      <w:r>
        <w:rPr>
          <w:rFonts w:ascii="Arial Unicode MS" w:eastAsia="Arial Unicode MS" w:hAnsi="Arial Unicode MS" w:cs="Arial Unicode MS"/>
          <w:sz w:val="20"/>
          <w:szCs w:val="20"/>
        </w:rPr>
        <w:t>模块学时：平均每周</w:t>
      </w:r>
      <w:r>
        <w:rPr>
          <w:rFonts w:ascii="Arial Unicode MS" w:eastAsia="Arial Unicode MS" w:hAnsi="Arial Unicode MS" w:cs="Arial Unicode MS"/>
          <w:sz w:val="20"/>
          <w:szCs w:val="20"/>
        </w:rPr>
        <w:t>6-8</w:t>
      </w:r>
      <w:r>
        <w:rPr>
          <w:rFonts w:ascii="Arial Unicode MS" w:eastAsia="Arial Unicode MS" w:hAnsi="Arial Unicode MS" w:cs="Arial Unicode MS"/>
          <w:sz w:val="20"/>
          <w:szCs w:val="20"/>
        </w:rPr>
        <w:t>小时（根据实际情况）</w:t>
      </w:r>
    </w:p>
    <w:p w:rsidR="004F285F" w:rsidRDefault="00D06177">
      <w:pPr>
        <w:pBdr>
          <w:top w:val="nil"/>
          <w:left w:val="nil"/>
          <w:bottom w:val="nil"/>
          <w:right w:val="nil"/>
          <w:between w:val="nil"/>
        </w:pBdr>
        <w:rPr>
          <w:sz w:val="20"/>
          <w:szCs w:val="20"/>
        </w:rPr>
      </w:pPr>
      <w:r>
        <w:rPr>
          <w:rFonts w:ascii="Arial Unicode MS" w:eastAsia="Arial Unicode MS" w:hAnsi="Arial Unicode MS" w:cs="Arial Unicode MS"/>
          <w:sz w:val="20"/>
          <w:szCs w:val="20"/>
        </w:rPr>
        <w:t>模块简介：</w:t>
      </w:r>
      <w:r>
        <w:rPr>
          <w:rFonts w:ascii="Arial Unicode MS" w:eastAsia="Arial Unicode MS" w:hAnsi="Arial Unicode MS" w:cs="Arial Unicode MS"/>
          <w:sz w:val="20"/>
          <w:szCs w:val="20"/>
        </w:rPr>
        <w:t>PBL</w:t>
      </w:r>
      <w:r>
        <w:rPr>
          <w:rFonts w:ascii="Arial Unicode MS" w:eastAsia="Arial Unicode MS" w:hAnsi="Arial Unicode MS" w:cs="Arial Unicode MS"/>
          <w:sz w:val="20"/>
          <w:szCs w:val="20"/>
        </w:rPr>
        <w:t>重在科研实践，学生挑选个人感兴趣的项目课题并在教授、研究院组成的教学团队提供的</w:t>
      </w:r>
      <w:r>
        <w:rPr>
          <w:rFonts w:ascii="Arial Unicode MS" w:eastAsia="Arial Unicode MS" w:hAnsi="Arial Unicode MS" w:cs="Arial Unicode MS"/>
          <w:sz w:val="20"/>
          <w:szCs w:val="20"/>
        </w:rPr>
        <w:t>4-6</w:t>
      </w:r>
      <w:r>
        <w:rPr>
          <w:rFonts w:ascii="Arial Unicode MS" w:eastAsia="Arial Unicode MS" w:hAnsi="Arial Unicode MS" w:cs="Arial Unicode MS"/>
          <w:sz w:val="20"/>
          <w:szCs w:val="20"/>
        </w:rPr>
        <w:t>个课题方向中择</w:t>
      </w:r>
      <w:proofErr w:type="gramStart"/>
      <w:r>
        <w:rPr>
          <w:rFonts w:ascii="Arial Unicode MS" w:eastAsia="Arial Unicode MS" w:hAnsi="Arial Unicode MS" w:cs="Arial Unicode MS"/>
          <w:sz w:val="20"/>
          <w:szCs w:val="20"/>
        </w:rPr>
        <w:t>一</w:t>
      </w:r>
      <w:proofErr w:type="gramEnd"/>
      <w:r>
        <w:rPr>
          <w:rFonts w:ascii="Arial Unicode MS" w:eastAsia="Arial Unicode MS" w:hAnsi="Arial Unicode MS" w:cs="Arial Unicode MS"/>
          <w:sz w:val="20"/>
          <w:szCs w:val="20"/>
        </w:rPr>
        <w:t>进行深入研究、撰写论文。教学团队将基于实际情况指导论文发表、进行推荐等。</w:t>
      </w:r>
    </w:p>
    <w:p w:rsidR="004F285F" w:rsidRDefault="004F285F">
      <w:pPr>
        <w:ind w:left="720"/>
        <w:rPr>
          <w:sz w:val="20"/>
          <w:szCs w:val="20"/>
        </w:rPr>
      </w:pPr>
    </w:p>
    <w:p w:rsidR="004F285F" w:rsidRDefault="00D06177">
      <w:pPr>
        <w:pBdr>
          <w:top w:val="nil"/>
          <w:left w:val="nil"/>
          <w:bottom w:val="nil"/>
          <w:right w:val="nil"/>
          <w:between w:val="nil"/>
        </w:pBdr>
        <w:rPr>
          <w:sz w:val="20"/>
          <w:szCs w:val="20"/>
        </w:rPr>
      </w:pPr>
      <w:r>
        <w:rPr>
          <w:rFonts w:ascii="Arial Unicode MS" w:eastAsia="Arial Unicode MS" w:hAnsi="Arial Unicode MS" w:cs="Arial Unicode MS"/>
          <w:sz w:val="20"/>
          <w:szCs w:val="20"/>
        </w:rPr>
        <w:t>可选模块课程课题方向：</w:t>
      </w:r>
    </w:p>
    <w:p w:rsidR="004F285F" w:rsidRDefault="00D06177">
      <w:pPr>
        <w:numPr>
          <w:ilvl w:val="0"/>
          <w:numId w:val="1"/>
        </w:numPr>
        <w:rPr>
          <w:sz w:val="20"/>
          <w:szCs w:val="20"/>
        </w:rPr>
      </w:pPr>
      <w:r>
        <w:rPr>
          <w:rFonts w:ascii="Arial Unicode MS" w:eastAsia="Arial Unicode MS" w:hAnsi="Arial Unicode MS" w:cs="Arial Unicode MS"/>
          <w:sz w:val="20"/>
          <w:szCs w:val="20"/>
        </w:rPr>
        <w:t xml:space="preserve">Next-Generation Hardware for Next-Generation AI Applications </w:t>
      </w:r>
      <w:r>
        <w:rPr>
          <w:rFonts w:ascii="Arial Unicode MS" w:eastAsia="Arial Unicode MS" w:hAnsi="Arial Unicode MS" w:cs="Arial Unicode MS"/>
          <w:sz w:val="20"/>
          <w:szCs w:val="20"/>
        </w:rPr>
        <w:t>适用于下一代</w:t>
      </w:r>
      <w:r>
        <w:rPr>
          <w:rFonts w:ascii="Arial Unicode MS" w:eastAsia="Arial Unicode MS" w:hAnsi="Arial Unicode MS" w:cs="Arial Unicode MS"/>
          <w:sz w:val="20"/>
          <w:szCs w:val="20"/>
        </w:rPr>
        <w:t>AI</w:t>
      </w:r>
      <w:r>
        <w:rPr>
          <w:rFonts w:ascii="Arial Unicode MS" w:eastAsia="Arial Unicode MS" w:hAnsi="Arial Unicode MS" w:cs="Arial Unicode MS"/>
          <w:sz w:val="20"/>
          <w:szCs w:val="20"/>
        </w:rPr>
        <w:t>应用程序的新型硬件</w:t>
      </w:r>
    </w:p>
    <w:p w:rsidR="004F285F" w:rsidRDefault="00D0617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sz w:val="20"/>
          <w:szCs w:val="20"/>
        </w:rPr>
      </w:pPr>
      <w:r>
        <w:rPr>
          <w:rFonts w:ascii="Arial Unicode MS" w:eastAsia="Arial Unicode MS" w:hAnsi="Arial Unicode MS" w:cs="Arial Unicode MS"/>
          <w:sz w:val="20"/>
          <w:szCs w:val="20"/>
        </w:rPr>
        <w:t xml:space="preserve">Natural Language Processing </w:t>
      </w:r>
      <w:r>
        <w:rPr>
          <w:rFonts w:ascii="Arial Unicode MS" w:eastAsia="Arial Unicode MS" w:hAnsi="Arial Unicode MS" w:cs="Arial Unicode MS"/>
          <w:sz w:val="20"/>
          <w:szCs w:val="20"/>
        </w:rPr>
        <w:t>自然语言处理</w:t>
      </w:r>
    </w:p>
    <w:p w:rsidR="004F285F" w:rsidRDefault="00D0617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sz w:val="20"/>
          <w:szCs w:val="20"/>
        </w:rPr>
      </w:pPr>
      <w:r>
        <w:rPr>
          <w:rFonts w:ascii="Arial Unicode MS" w:eastAsia="Arial Unicode MS" w:hAnsi="Arial Unicode MS" w:cs="Arial Unicode MS"/>
          <w:sz w:val="20"/>
          <w:szCs w:val="20"/>
        </w:rPr>
        <w:t xml:space="preserve">Identifying Handwritten Digits </w:t>
      </w:r>
      <w:r>
        <w:rPr>
          <w:rFonts w:ascii="Arial Unicode MS" w:eastAsia="Arial Unicode MS" w:hAnsi="Arial Unicode MS" w:cs="Arial Unicode MS"/>
          <w:sz w:val="20"/>
          <w:szCs w:val="20"/>
        </w:rPr>
        <w:t>使用卷</w:t>
      </w:r>
      <w:r>
        <w:rPr>
          <w:rFonts w:ascii="Arial Unicode MS" w:eastAsia="Arial Unicode MS" w:hAnsi="Arial Unicode MS" w:cs="Arial Unicode MS"/>
          <w:sz w:val="20"/>
          <w:szCs w:val="20"/>
        </w:rPr>
        <w:t>积神经网络识别手写数字</w:t>
      </w:r>
    </w:p>
    <w:p w:rsidR="004F285F" w:rsidRDefault="00D0617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sz w:val="20"/>
          <w:szCs w:val="20"/>
        </w:rPr>
      </w:pPr>
      <w:r>
        <w:rPr>
          <w:rFonts w:ascii="Arial Unicode MS" w:eastAsia="Arial Unicode MS" w:hAnsi="Arial Unicode MS" w:cs="Arial Unicode MS"/>
          <w:sz w:val="20"/>
          <w:szCs w:val="20"/>
        </w:rPr>
        <w:t xml:space="preserve">Computer Vision and Image Processing </w:t>
      </w:r>
      <w:r>
        <w:rPr>
          <w:rFonts w:ascii="Arial Unicode MS" w:eastAsia="Arial Unicode MS" w:hAnsi="Arial Unicode MS" w:cs="Arial Unicode MS"/>
          <w:sz w:val="20"/>
          <w:szCs w:val="20"/>
        </w:rPr>
        <w:t>计算机视觉与图像处理</w:t>
      </w:r>
    </w:p>
    <w:p w:rsidR="004F285F" w:rsidRDefault="00D0617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sz w:val="20"/>
          <w:szCs w:val="20"/>
        </w:rPr>
      </w:pPr>
      <w:r>
        <w:rPr>
          <w:rFonts w:ascii="Arial Unicode MS" w:eastAsia="Arial Unicode MS" w:hAnsi="Arial Unicode MS" w:cs="Arial Unicode MS"/>
          <w:sz w:val="20"/>
          <w:szCs w:val="20"/>
        </w:rPr>
        <w:t xml:space="preserve">Atomistic Simulation </w:t>
      </w:r>
      <w:r>
        <w:rPr>
          <w:rFonts w:ascii="Arial Unicode MS" w:eastAsia="Arial Unicode MS" w:hAnsi="Arial Unicode MS" w:cs="Arial Unicode MS"/>
          <w:sz w:val="20"/>
          <w:szCs w:val="20"/>
        </w:rPr>
        <w:t>原子模拟（材料方向）</w:t>
      </w:r>
    </w:p>
    <w:p w:rsidR="004F285F" w:rsidRDefault="00D0617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sz w:val="20"/>
          <w:szCs w:val="20"/>
        </w:rPr>
      </w:pPr>
      <w:r>
        <w:rPr>
          <w:rFonts w:ascii="Arial Unicode MS" w:eastAsia="Arial Unicode MS" w:hAnsi="Arial Unicode MS" w:cs="Arial Unicode MS"/>
          <w:sz w:val="20"/>
          <w:szCs w:val="20"/>
        </w:rPr>
        <w:t xml:space="preserve">Machine Learning in Quantitative Finance </w:t>
      </w:r>
      <w:r>
        <w:rPr>
          <w:rFonts w:ascii="Arial Unicode MS" w:eastAsia="Arial Unicode MS" w:hAnsi="Arial Unicode MS" w:cs="Arial Unicode MS"/>
          <w:sz w:val="20"/>
          <w:szCs w:val="20"/>
        </w:rPr>
        <w:t>机器学习在量化金融中的应用</w:t>
      </w:r>
    </w:p>
    <w:p w:rsidR="004F285F" w:rsidRDefault="004F285F">
      <w:pPr>
        <w:rPr>
          <w:sz w:val="20"/>
          <w:szCs w:val="20"/>
        </w:rPr>
      </w:pPr>
    </w:p>
    <w:p w:rsidR="004F285F" w:rsidRDefault="004F285F">
      <w:pPr>
        <w:rPr>
          <w:sz w:val="20"/>
          <w:szCs w:val="20"/>
        </w:rPr>
      </w:pPr>
    </w:p>
    <w:p w:rsidR="004F285F" w:rsidRDefault="00D06177">
      <w:pPr>
        <w:rPr>
          <w:b/>
          <w:sz w:val="20"/>
          <w:szCs w:val="20"/>
        </w:rPr>
      </w:pPr>
      <w:r>
        <w:rPr>
          <w:rFonts w:ascii="Arial Unicode MS" w:eastAsia="Arial Unicode MS" w:hAnsi="Arial Unicode MS" w:cs="Arial Unicode MS"/>
          <w:b/>
          <w:sz w:val="20"/>
          <w:szCs w:val="20"/>
        </w:rPr>
        <w:t>三、选修模块</w:t>
      </w:r>
      <w:r>
        <w:rPr>
          <w:rFonts w:ascii="Arial Unicode MS" w:eastAsia="Arial Unicode MS" w:hAnsi="Arial Unicode MS" w:cs="Arial Unicode MS"/>
          <w:b/>
          <w:sz w:val="20"/>
          <w:szCs w:val="20"/>
        </w:rPr>
        <w:t xml:space="preserve"> —— </w:t>
      </w:r>
      <w:proofErr w:type="spellStart"/>
      <w:r>
        <w:rPr>
          <w:rFonts w:ascii="Arial Unicode MS" w:eastAsia="Arial Unicode MS" w:hAnsi="Arial Unicode MS" w:cs="Arial Unicode MS"/>
          <w:b/>
          <w:sz w:val="20"/>
          <w:szCs w:val="20"/>
        </w:rPr>
        <w:t>Bootcamp</w:t>
      </w:r>
      <w:proofErr w:type="spellEnd"/>
      <w:r>
        <w:rPr>
          <w:rFonts w:ascii="Arial Unicode MS" w:eastAsia="Arial Unicode MS" w:hAnsi="Arial Unicode MS" w:cs="Arial Unicode MS"/>
          <w:b/>
          <w:sz w:val="20"/>
          <w:szCs w:val="20"/>
        </w:rPr>
        <w:t xml:space="preserve"> </w:t>
      </w:r>
      <w:r>
        <w:rPr>
          <w:rFonts w:ascii="Arial Unicode MS" w:eastAsia="Arial Unicode MS" w:hAnsi="Arial Unicode MS" w:cs="Arial Unicode MS"/>
          <w:b/>
          <w:sz w:val="20"/>
          <w:szCs w:val="20"/>
        </w:rPr>
        <w:t>（线下训练营）</w:t>
      </w:r>
    </w:p>
    <w:p w:rsidR="004F285F" w:rsidRDefault="004F285F">
      <w:pPr>
        <w:rPr>
          <w:sz w:val="20"/>
          <w:szCs w:val="20"/>
        </w:rPr>
      </w:pPr>
    </w:p>
    <w:p w:rsidR="004F285F" w:rsidRDefault="00D06177">
      <w:pPr>
        <w:rPr>
          <w:sz w:val="20"/>
          <w:szCs w:val="20"/>
        </w:rPr>
      </w:pPr>
      <w:r>
        <w:rPr>
          <w:rFonts w:ascii="Arial Unicode MS" w:eastAsia="Arial Unicode MS" w:hAnsi="Arial Unicode MS" w:cs="Arial Unicode MS"/>
          <w:sz w:val="20"/>
          <w:szCs w:val="20"/>
        </w:rPr>
        <w:t>学生在通过任</w:t>
      </w:r>
      <w:proofErr w:type="gramStart"/>
      <w:r>
        <w:rPr>
          <w:rFonts w:ascii="Arial Unicode MS" w:eastAsia="Arial Unicode MS" w:hAnsi="Arial Unicode MS" w:cs="Arial Unicode MS"/>
          <w:sz w:val="20"/>
          <w:szCs w:val="20"/>
        </w:rPr>
        <w:t>一</w:t>
      </w:r>
      <w:proofErr w:type="gramEnd"/>
      <w:r>
        <w:rPr>
          <w:rFonts w:ascii="Arial Unicode MS" w:eastAsia="Arial Unicode MS" w:hAnsi="Arial Unicode MS" w:cs="Arial Unicode MS"/>
          <w:sz w:val="20"/>
          <w:szCs w:val="20"/>
        </w:rPr>
        <w:t>SPOC</w:t>
      </w:r>
      <w:r>
        <w:rPr>
          <w:rFonts w:ascii="Arial Unicode MS" w:eastAsia="Arial Unicode MS" w:hAnsi="Arial Unicode MS" w:cs="Arial Unicode MS"/>
          <w:sz w:val="20"/>
          <w:szCs w:val="20"/>
        </w:rPr>
        <w:t>课程后，方可获得前往美国波士顿进行线下训练营的资格。具体时间待定。</w:t>
      </w:r>
    </w:p>
    <w:p w:rsidR="004F285F" w:rsidRDefault="004F285F">
      <w:pPr>
        <w:rPr>
          <w:sz w:val="20"/>
          <w:szCs w:val="20"/>
        </w:rPr>
      </w:pPr>
    </w:p>
    <w:p w:rsidR="004F285F" w:rsidRDefault="00D06177">
      <w:pPr>
        <w:rPr>
          <w:b/>
          <w:color w:val="0000FF"/>
          <w:sz w:val="20"/>
          <w:szCs w:val="20"/>
        </w:rPr>
      </w:pPr>
      <w:r>
        <w:rPr>
          <w:rFonts w:ascii="Arial Unicode MS" w:eastAsia="Arial Unicode MS" w:hAnsi="Arial Unicode MS" w:cs="Arial Unicode MS"/>
          <w:b/>
          <w:color w:val="0000FF"/>
          <w:sz w:val="20"/>
          <w:szCs w:val="20"/>
        </w:rPr>
        <w:t>课程项目费用：</w:t>
      </w:r>
    </w:p>
    <w:p w:rsidR="004F285F" w:rsidRDefault="004F285F">
      <w:pPr>
        <w:rPr>
          <w:color w:val="0000FF"/>
          <w:sz w:val="20"/>
          <w:szCs w:val="20"/>
        </w:rPr>
      </w:pPr>
    </w:p>
    <w:p w:rsidR="004F285F" w:rsidRDefault="00D06177">
      <w:pPr>
        <w:numPr>
          <w:ilvl w:val="0"/>
          <w:numId w:val="2"/>
        </w:numPr>
        <w:rPr>
          <w:sz w:val="20"/>
          <w:szCs w:val="20"/>
        </w:rPr>
      </w:pPr>
      <w:r>
        <w:rPr>
          <w:rFonts w:ascii="Arial Unicode MS" w:eastAsia="Arial Unicode MS" w:hAnsi="Arial Unicode MS" w:cs="Arial Unicode MS"/>
          <w:sz w:val="20"/>
          <w:szCs w:val="20"/>
        </w:rPr>
        <w:t xml:space="preserve">Base SPOC: $1,550 </w:t>
      </w:r>
      <w:r>
        <w:rPr>
          <w:rFonts w:ascii="Arial Unicode MS" w:eastAsia="Arial Unicode MS" w:hAnsi="Arial Unicode MS" w:cs="Arial Unicode MS"/>
          <w:sz w:val="20"/>
          <w:szCs w:val="20"/>
        </w:rPr>
        <w:t>美金</w:t>
      </w:r>
    </w:p>
    <w:p w:rsidR="004F285F" w:rsidRDefault="00D06177">
      <w:pPr>
        <w:numPr>
          <w:ilvl w:val="0"/>
          <w:numId w:val="2"/>
        </w:numPr>
        <w:rPr>
          <w:sz w:val="20"/>
          <w:szCs w:val="20"/>
        </w:rPr>
      </w:pPr>
      <w:r>
        <w:rPr>
          <w:rFonts w:ascii="Arial Unicode MS" w:eastAsia="Arial Unicode MS" w:hAnsi="Arial Unicode MS" w:cs="Arial Unicode MS"/>
          <w:sz w:val="20"/>
          <w:szCs w:val="20"/>
        </w:rPr>
        <w:t>PBL</w:t>
      </w:r>
      <w:r>
        <w:rPr>
          <w:rFonts w:ascii="Arial Unicode MS" w:eastAsia="Arial Unicode MS" w:hAnsi="Arial Unicode MS" w:cs="Arial Unicode MS"/>
          <w:sz w:val="20"/>
          <w:szCs w:val="20"/>
        </w:rPr>
        <w:t>：不同</w:t>
      </w:r>
      <w:r>
        <w:rPr>
          <w:rFonts w:ascii="Arial Unicode MS" w:eastAsia="Arial Unicode MS" w:hAnsi="Arial Unicode MS" w:cs="Arial Unicode MS"/>
          <w:sz w:val="20"/>
          <w:szCs w:val="20"/>
        </w:rPr>
        <w:t>PBL</w:t>
      </w:r>
      <w:r>
        <w:rPr>
          <w:rFonts w:ascii="Arial Unicode MS" w:eastAsia="Arial Unicode MS" w:hAnsi="Arial Unicode MS" w:cs="Arial Unicode MS"/>
          <w:sz w:val="20"/>
          <w:szCs w:val="20"/>
        </w:rPr>
        <w:t>课题课程费用不等</w:t>
      </w:r>
    </w:p>
    <w:p w:rsidR="004F285F" w:rsidRDefault="00D06177">
      <w:pPr>
        <w:numPr>
          <w:ilvl w:val="0"/>
          <w:numId w:val="2"/>
        </w:numPr>
        <w:rPr>
          <w:sz w:val="20"/>
          <w:szCs w:val="20"/>
        </w:rPr>
      </w:pPr>
      <w:proofErr w:type="spellStart"/>
      <w:r>
        <w:rPr>
          <w:rFonts w:ascii="Arial Unicode MS" w:eastAsia="Arial Unicode MS" w:hAnsi="Arial Unicode MS" w:cs="Arial Unicode MS"/>
          <w:sz w:val="20"/>
          <w:szCs w:val="20"/>
        </w:rPr>
        <w:t>Bootcamp</w:t>
      </w:r>
      <w:proofErr w:type="spellEnd"/>
      <w:r>
        <w:rPr>
          <w:rFonts w:ascii="Arial Unicode MS" w:eastAsia="Arial Unicode MS" w:hAnsi="Arial Unicode MS" w:cs="Arial Unicode MS"/>
          <w:sz w:val="20"/>
          <w:szCs w:val="20"/>
        </w:rPr>
        <w:t xml:space="preserve">: </w:t>
      </w:r>
      <w:r>
        <w:rPr>
          <w:rFonts w:ascii="Arial Unicode MS" w:eastAsia="Arial Unicode MS" w:hAnsi="Arial Unicode MS" w:cs="Arial Unicode MS"/>
          <w:sz w:val="20"/>
          <w:szCs w:val="20"/>
        </w:rPr>
        <w:t>待定</w:t>
      </w:r>
    </w:p>
    <w:p w:rsidR="004F285F" w:rsidRDefault="004F285F">
      <w:pPr>
        <w:pBdr>
          <w:top w:val="nil"/>
          <w:left w:val="nil"/>
          <w:bottom w:val="nil"/>
          <w:right w:val="nil"/>
          <w:between w:val="nil"/>
        </w:pBdr>
        <w:rPr>
          <w:sz w:val="20"/>
          <w:szCs w:val="20"/>
        </w:rPr>
      </w:pPr>
    </w:p>
    <w:p w:rsidR="004F285F" w:rsidRDefault="004F285F">
      <w:pPr>
        <w:widowControl w:val="0"/>
        <w:rPr>
          <w:sz w:val="20"/>
          <w:szCs w:val="20"/>
          <w:highlight w:val="white"/>
        </w:rPr>
      </w:pPr>
      <w:bookmarkStart w:id="0" w:name="_GoBack"/>
      <w:bookmarkEnd w:id="0"/>
    </w:p>
    <w:p w:rsidR="004F285F" w:rsidRDefault="00D06177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FF"/>
          <w:sz w:val="20"/>
          <w:szCs w:val="20"/>
        </w:rPr>
      </w:pPr>
      <w:r>
        <w:rPr>
          <w:rFonts w:ascii="Arial Unicode MS" w:eastAsia="Arial Unicode MS" w:hAnsi="Arial Unicode MS" w:cs="Arial Unicode MS"/>
          <w:b/>
          <w:color w:val="0000FF"/>
          <w:sz w:val="20"/>
          <w:szCs w:val="20"/>
        </w:rPr>
        <w:t>课程项目报名、奖学金申请及相关信息咨询：</w:t>
      </w:r>
    </w:p>
    <w:p w:rsidR="004F285F" w:rsidRDefault="004F285F">
      <w:pPr>
        <w:widowControl w:val="0"/>
        <w:ind w:left="90"/>
        <w:rPr>
          <w:sz w:val="20"/>
          <w:szCs w:val="20"/>
          <w:highlight w:val="white"/>
        </w:rPr>
      </w:pPr>
    </w:p>
    <w:p w:rsidR="004F285F" w:rsidRDefault="00D06177">
      <w:pPr>
        <w:widowControl w:val="0"/>
        <w:ind w:left="90"/>
        <w:rPr>
          <w:sz w:val="20"/>
          <w:szCs w:val="20"/>
          <w:highlight w:val="white"/>
        </w:rPr>
      </w:pPr>
      <w:r>
        <w:rPr>
          <w:rFonts w:ascii="Arial Unicode MS" w:eastAsia="Arial Unicode MS" w:hAnsi="Arial Unicode MS" w:cs="Arial Unicode MS"/>
          <w:sz w:val="20"/>
          <w:szCs w:val="20"/>
          <w:highlight w:val="white"/>
        </w:rPr>
        <w:t>请扫描下方</w:t>
      </w:r>
      <w:proofErr w:type="gramStart"/>
      <w:r>
        <w:rPr>
          <w:rFonts w:ascii="Arial Unicode MS" w:eastAsia="Arial Unicode MS" w:hAnsi="Arial Unicode MS" w:cs="Arial Unicode MS"/>
          <w:sz w:val="20"/>
          <w:szCs w:val="20"/>
          <w:highlight w:val="white"/>
        </w:rPr>
        <w:t>二维码添加</w:t>
      </w:r>
      <w:proofErr w:type="gramEnd"/>
      <w:r>
        <w:rPr>
          <w:rFonts w:ascii="Arial Unicode MS" w:eastAsia="Arial Unicode MS" w:hAnsi="Arial Unicode MS" w:cs="Arial Unicode MS"/>
          <w:sz w:val="20"/>
          <w:szCs w:val="20"/>
        </w:rPr>
        <w:t>课程项目顾问</w:t>
      </w:r>
      <w:r>
        <w:rPr>
          <w:rFonts w:ascii="Arial Unicode MS" w:eastAsia="Arial Unicode MS" w:hAnsi="Arial Unicode MS" w:cs="Arial Unicode MS"/>
          <w:sz w:val="20"/>
          <w:szCs w:val="20"/>
          <w:highlight w:val="white"/>
        </w:rPr>
        <w:t>。（添加时请务必中文备注姓名，学校，学院及学号）</w:t>
      </w:r>
    </w:p>
    <w:p w:rsidR="004F285F" w:rsidRDefault="004F285F">
      <w:pPr>
        <w:widowControl w:val="0"/>
        <w:ind w:left="90"/>
        <w:rPr>
          <w:sz w:val="20"/>
          <w:szCs w:val="20"/>
          <w:highlight w:val="white"/>
        </w:rPr>
      </w:pPr>
    </w:p>
    <w:p w:rsidR="004F285F" w:rsidRDefault="00D06177">
      <w:pPr>
        <w:widowControl w:val="0"/>
        <w:ind w:left="90"/>
        <w:rPr>
          <w:sz w:val="20"/>
          <w:szCs w:val="20"/>
          <w:highlight w:val="white"/>
        </w:rPr>
      </w:pPr>
      <w:r>
        <w:rPr>
          <w:noProof/>
          <w:sz w:val="20"/>
          <w:szCs w:val="20"/>
          <w:highlight w:val="white"/>
          <w:lang w:val="en-US"/>
        </w:rPr>
        <w:drawing>
          <wp:inline distT="114300" distB="114300" distL="114300" distR="114300">
            <wp:extent cx="2152650" cy="1981200"/>
            <wp:effectExtent l="0" t="0" r="0" b="0"/>
            <wp:docPr id="2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10"/>
                    <a:srcRect t="19096" b="9975"/>
                    <a:stretch>
                      <a:fillRect/>
                    </a:stretch>
                  </pic:blipFill>
                  <pic:spPr>
                    <a:xfrm>
                      <a:off x="0" y="0"/>
                      <a:ext cx="2152650" cy="19812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4F285F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6177" w:rsidRDefault="00D06177" w:rsidP="0038555A">
      <w:pPr>
        <w:spacing w:line="240" w:lineRule="auto"/>
      </w:pPr>
      <w:r>
        <w:separator/>
      </w:r>
    </w:p>
  </w:endnote>
  <w:endnote w:type="continuationSeparator" w:id="0">
    <w:p w:rsidR="00D06177" w:rsidRDefault="00D06177" w:rsidP="0038555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Montserrat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6177" w:rsidRDefault="00D06177" w:rsidP="0038555A">
      <w:pPr>
        <w:spacing w:line="240" w:lineRule="auto"/>
      </w:pPr>
      <w:r>
        <w:separator/>
      </w:r>
    </w:p>
  </w:footnote>
  <w:footnote w:type="continuationSeparator" w:id="0">
    <w:p w:rsidR="00D06177" w:rsidRDefault="00D06177" w:rsidP="0038555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B0B0B"/>
    <w:multiLevelType w:val="multilevel"/>
    <w:tmpl w:val="905448C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>
    <w:nsid w:val="0FC35894"/>
    <w:multiLevelType w:val="multilevel"/>
    <w:tmpl w:val="F8A0CEC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nsid w:val="15813980"/>
    <w:multiLevelType w:val="multilevel"/>
    <w:tmpl w:val="560C8EC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>
    <w:nsid w:val="1F7D4795"/>
    <w:multiLevelType w:val="multilevel"/>
    <w:tmpl w:val="D3666B0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>
    <w:nsid w:val="34DF0081"/>
    <w:multiLevelType w:val="multilevel"/>
    <w:tmpl w:val="E95AD8B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>
    <w:nsid w:val="7A1F5715"/>
    <w:multiLevelType w:val="multilevel"/>
    <w:tmpl w:val="1C9AB466"/>
    <w:lvl w:ilvl="0">
      <w:start w:val="1"/>
      <w:numFmt w:val="bullet"/>
      <w:lvlText w:val="●"/>
      <w:lvlJc w:val="right"/>
      <w:pPr>
        <w:ind w:left="144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right"/>
      <w:pPr>
        <w:ind w:left="216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right"/>
      <w:pPr>
        <w:ind w:left="288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bullet"/>
      <w:lvlText w:val="●"/>
      <w:lvlJc w:val="right"/>
      <w:pPr>
        <w:ind w:left="360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bullet"/>
      <w:lvlText w:val="○"/>
      <w:lvlJc w:val="right"/>
      <w:pPr>
        <w:ind w:left="432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right"/>
      <w:pPr>
        <w:ind w:left="504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bullet"/>
      <w:lvlText w:val="●"/>
      <w:lvlJc w:val="right"/>
      <w:pPr>
        <w:ind w:left="576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bullet"/>
      <w:lvlText w:val="○"/>
      <w:lvlJc w:val="right"/>
      <w:pPr>
        <w:ind w:left="648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right"/>
      <w:pPr>
        <w:ind w:left="720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6">
    <w:nsid w:val="7D2B21A2"/>
    <w:multiLevelType w:val="multilevel"/>
    <w:tmpl w:val="F35CC78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"/>
  </w:num>
  <w:num w:numId="5">
    <w:abstractNumId w:val="6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4F285F"/>
    <w:rsid w:val="0038555A"/>
    <w:rsid w:val="004F285F"/>
    <w:rsid w:val="00D06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EastAsia" w:hAnsi="Arial" w:cs="Arial"/>
        <w:sz w:val="22"/>
        <w:szCs w:val="22"/>
        <w:lang w:val="en" w:eastAsia="zh-CN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rFonts w:eastAsia="Arial"/>
      <w:color w:val="666666"/>
      <w:sz w:val="30"/>
      <w:szCs w:val="30"/>
    </w:rPr>
  </w:style>
  <w:style w:type="paragraph" w:styleId="a5">
    <w:name w:val="Balloon Text"/>
    <w:basedOn w:val="a"/>
    <w:link w:val="Char"/>
    <w:uiPriority w:val="99"/>
    <w:semiHidden/>
    <w:unhideWhenUsed/>
    <w:rsid w:val="0038555A"/>
    <w:pPr>
      <w:spacing w:line="240" w:lineRule="auto"/>
    </w:pPr>
    <w:rPr>
      <w:sz w:val="18"/>
      <w:szCs w:val="18"/>
    </w:rPr>
  </w:style>
  <w:style w:type="character" w:customStyle="1" w:styleId="Char">
    <w:name w:val="批注框文本 Char"/>
    <w:basedOn w:val="a0"/>
    <w:link w:val="a5"/>
    <w:uiPriority w:val="99"/>
    <w:semiHidden/>
    <w:rsid w:val="0038555A"/>
    <w:rPr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38555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6"/>
    <w:uiPriority w:val="99"/>
    <w:rsid w:val="0038555A"/>
    <w:rPr>
      <w:sz w:val="18"/>
      <w:szCs w:val="18"/>
    </w:rPr>
  </w:style>
  <w:style w:type="paragraph" w:styleId="a7">
    <w:name w:val="footer"/>
    <w:basedOn w:val="a"/>
    <w:link w:val="Char1"/>
    <w:uiPriority w:val="99"/>
    <w:unhideWhenUsed/>
    <w:rsid w:val="0038555A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Char1">
    <w:name w:val="页脚 Char"/>
    <w:basedOn w:val="a0"/>
    <w:link w:val="a7"/>
    <w:uiPriority w:val="99"/>
    <w:rsid w:val="0038555A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EastAsia" w:hAnsi="Arial" w:cs="Arial"/>
        <w:sz w:val="22"/>
        <w:szCs w:val="22"/>
        <w:lang w:val="en" w:eastAsia="zh-CN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rFonts w:eastAsia="Arial"/>
      <w:color w:val="666666"/>
      <w:sz w:val="30"/>
      <w:szCs w:val="30"/>
    </w:rPr>
  </w:style>
  <w:style w:type="paragraph" w:styleId="a5">
    <w:name w:val="Balloon Text"/>
    <w:basedOn w:val="a"/>
    <w:link w:val="Char"/>
    <w:uiPriority w:val="99"/>
    <w:semiHidden/>
    <w:unhideWhenUsed/>
    <w:rsid w:val="0038555A"/>
    <w:pPr>
      <w:spacing w:line="240" w:lineRule="auto"/>
    </w:pPr>
    <w:rPr>
      <w:sz w:val="18"/>
      <w:szCs w:val="18"/>
    </w:rPr>
  </w:style>
  <w:style w:type="character" w:customStyle="1" w:styleId="Char">
    <w:name w:val="批注框文本 Char"/>
    <w:basedOn w:val="a0"/>
    <w:link w:val="a5"/>
    <w:uiPriority w:val="99"/>
    <w:semiHidden/>
    <w:rsid w:val="0038555A"/>
    <w:rPr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38555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6"/>
    <w:uiPriority w:val="99"/>
    <w:rsid w:val="0038555A"/>
    <w:rPr>
      <w:sz w:val="18"/>
      <w:szCs w:val="18"/>
    </w:rPr>
  </w:style>
  <w:style w:type="paragraph" w:styleId="a7">
    <w:name w:val="footer"/>
    <w:basedOn w:val="a"/>
    <w:link w:val="Char1"/>
    <w:uiPriority w:val="99"/>
    <w:unhideWhenUsed/>
    <w:rsid w:val="0038555A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Char1">
    <w:name w:val="页脚 Char"/>
    <w:basedOn w:val="a0"/>
    <w:link w:val="a7"/>
    <w:uiPriority w:val="99"/>
    <w:rsid w:val="0038555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377</Words>
  <Characters>2151</Characters>
  <Application>Microsoft Office Word</Application>
  <DocSecurity>0</DocSecurity>
  <Lines>17</Lines>
  <Paragraphs>5</Paragraphs>
  <ScaleCrop>false</ScaleCrop>
  <Company>微软中国</Company>
  <LinksUpToDate>false</LinksUpToDate>
  <CharactersWithSpaces>2523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个人用户</cp:lastModifiedBy>
  <cp:revision>2</cp:revision>
  <dcterms:created xsi:type="dcterms:W3CDTF">2020-11-16T06:48:00Z</dcterms:created>
  <dcterms:modified xsi:type="dcterms:W3CDTF">2020-11-16T06:49:00Z</dcterms:modified>
</cp:coreProperties>
</file>